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F6" w:rsidRDefault="002516F6" w:rsidP="00251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516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Отчет о целевом использовании средств</w:t>
      </w:r>
    </w:p>
    <w:p w:rsidR="002516F6" w:rsidRPr="002516F6" w:rsidRDefault="002516F6" w:rsidP="00251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516F6" w:rsidRPr="002516F6" w:rsidRDefault="002516F6" w:rsidP="00251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 20__ г.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790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1"/>
        <w:gridCol w:w="1267"/>
        <w:gridCol w:w="504"/>
        <w:gridCol w:w="47"/>
        <w:gridCol w:w="47"/>
        <w:gridCol w:w="504"/>
      </w:tblGrid>
      <w:tr w:rsidR="002516F6" w:rsidRPr="002516F6" w:rsidTr="002516F6">
        <w:tc>
          <w:tcPr>
            <w:tcW w:w="0" w:type="auto"/>
            <w:gridSpan w:val="2"/>
            <w:tcBorders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dst329"/>
            <w:bookmarkEnd w:id="0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2516F6" w:rsidRPr="002516F6" w:rsidTr="002516F6">
        <w:tc>
          <w:tcPr>
            <w:tcW w:w="0" w:type="auto"/>
            <w:gridSpan w:val="2"/>
            <w:tcBorders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st330"/>
            <w:bookmarkEnd w:id="1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 </w:t>
            </w:r>
            <w:hyperlink r:id="rId4" w:anchor="dst0" w:history="1">
              <w:r w:rsidRPr="002516F6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st429"/>
            <w:bookmarkEnd w:id="2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0710003</w:t>
            </w:r>
          </w:p>
        </w:tc>
      </w:tr>
      <w:tr w:rsidR="002516F6" w:rsidRPr="002516F6" w:rsidTr="002516F6">
        <w:tc>
          <w:tcPr>
            <w:tcW w:w="0" w:type="auto"/>
            <w:gridSpan w:val="2"/>
            <w:tcBorders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st332"/>
            <w:bookmarkEnd w:id="3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gridSpan w:val="2"/>
            <w:tcBorders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st333"/>
            <w:bookmarkEnd w:id="4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_______________________________________________ по ОКПО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st334"/>
            <w:bookmarkEnd w:id="5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st335"/>
            <w:bookmarkEnd w:id="6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gridSpan w:val="2"/>
            <w:tcBorders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st430"/>
            <w:bookmarkEnd w:id="7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 ____________________________ по </w:t>
            </w:r>
            <w:hyperlink r:id="rId5" w:anchor="dst0" w:history="1">
              <w:r w:rsidRPr="002516F6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u w:val="single"/>
                  <w:lang w:eastAsia="ru-RU"/>
                </w:rPr>
                <w:t>ОКВЭД 2</w:t>
              </w:r>
            </w:hyperlink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gridSpan w:val="2"/>
            <w:tcBorders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st337"/>
            <w:bookmarkEnd w:id="8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форма/форма собственности</w:t>
            </w:r>
          </w:p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 по </w:t>
            </w:r>
            <w:hyperlink r:id="rId6" w:anchor="dst0" w:history="1">
              <w:r w:rsidRPr="002516F6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u w:val="single"/>
                  <w:lang w:eastAsia="ru-RU"/>
                </w:rPr>
                <w:t>ОКОПФ</w:t>
              </w:r>
            </w:hyperlink>
            <w:hyperlink r:id="rId7" w:anchor="dst100008" w:history="1">
              <w:r w:rsidRPr="002516F6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u w:val="single"/>
                  <w:lang w:eastAsia="ru-RU"/>
                </w:rPr>
                <w:t>/ОКФС</w:t>
              </w:r>
            </w:hyperlink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st431"/>
            <w:bookmarkEnd w:id="9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тыс. руб.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st339"/>
            <w:bookmarkEnd w:id="10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bookmarkStart w:id="11" w:name="dst432"/>
        <w:bookmarkEnd w:id="11"/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"http://www.consultant.ru/document/cons_doc_LAW_304659/797406108a4481a43f429f79dde067b6a0d7be4f/" \l "dst100284" </w:instrText>
            </w: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516F6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u w:val="single"/>
                <w:lang w:eastAsia="ru-RU"/>
              </w:rPr>
              <w:t>384</w:t>
            </w: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516F6" w:rsidRPr="002516F6" w:rsidTr="002516F6"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st341"/>
            <w:bookmarkEnd w:id="12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st342"/>
            <w:bookmarkEnd w:id="13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 г. </w:t>
            </w:r>
            <w:hyperlink r:id="rId8" w:anchor="dst222" w:history="1">
              <w:r w:rsidRPr="002516F6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st343"/>
            <w:bookmarkEnd w:id="14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 г. </w:t>
            </w:r>
            <w:hyperlink r:id="rId9" w:anchor="dst223" w:history="1">
              <w:r w:rsidRPr="002516F6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6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st344"/>
            <w:bookmarkEnd w:id="15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средств на начало </w:t>
            </w:r>
            <w:proofErr w:type="gramStart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</w:t>
            </w:r>
            <w:proofErr w:type="gramEnd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st345"/>
            <w:bookmarkEnd w:id="16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6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st346"/>
            <w:bookmarkEnd w:id="17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и иные целевые 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6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dst347"/>
            <w:bookmarkEnd w:id="18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от приносящей доход деятельности </w:t>
            </w:r>
            <w:hyperlink r:id="rId10" w:anchor="dst367" w:history="1">
              <w:r w:rsidRPr="002516F6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u w:val="single"/>
                  <w:lang w:eastAsia="ru-RU"/>
                </w:rPr>
                <w:t>&lt;11&gt;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6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dst348"/>
            <w:bookmarkEnd w:id="19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st349"/>
            <w:bookmarkEnd w:id="20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Использовано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3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6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dst350"/>
            <w:bookmarkEnd w:id="21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целевые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dst351"/>
            <w:bookmarkEnd w:id="22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dst352"/>
            <w:bookmarkEnd w:id="23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6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dst353"/>
            <w:bookmarkEnd w:id="24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dst354"/>
            <w:bookmarkEnd w:id="25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dst355"/>
            <w:bookmarkEnd w:id="26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6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dst356"/>
            <w:bookmarkEnd w:id="27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основных средств и иного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dst357"/>
            <w:bookmarkEnd w:id="28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dst358"/>
            <w:bookmarkEnd w:id="29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6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dst359"/>
            <w:bookmarkEnd w:id="30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dst360"/>
            <w:bookmarkEnd w:id="31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dst361"/>
            <w:bookmarkEnd w:id="32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  <w:tr w:rsidR="002516F6" w:rsidRPr="002516F6" w:rsidTr="002516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6" w:lineRule="atLeast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dst362"/>
            <w:bookmarkEnd w:id="33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средств на конец </w:t>
            </w:r>
            <w:proofErr w:type="gramStart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</w:t>
            </w:r>
            <w:proofErr w:type="gramEnd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dst363"/>
            <w:bookmarkEnd w:id="34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6F6" w:rsidRPr="002516F6" w:rsidRDefault="002516F6" w:rsidP="002516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dst364"/>
            <w:bookmarkEnd w:id="35"/>
            <w:r w:rsidRPr="0025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</w:tbl>
    <w:p w:rsidR="002516F6" w:rsidRPr="002516F6" w:rsidRDefault="002516F6" w:rsidP="002516F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16F6" w:rsidRPr="002516F6" w:rsidRDefault="002516F6" w:rsidP="00251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dst365"/>
      <w:bookmarkEnd w:id="36"/>
      <w:r w:rsidRPr="0025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Руководитель _____________ _________________________</w:t>
      </w:r>
    </w:p>
    <w:p w:rsidR="002516F6" w:rsidRPr="002516F6" w:rsidRDefault="002516F6" w:rsidP="00251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(подпись)     (расшифровка подписи)</w:t>
      </w:r>
    </w:p>
    <w:p w:rsidR="002516F6" w:rsidRPr="002516F6" w:rsidRDefault="002516F6" w:rsidP="00251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16F6" w:rsidRPr="002516F6" w:rsidRDefault="002516F6" w:rsidP="00251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"__" ________ 20__ г.";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dst220"/>
      <w:bookmarkEnd w:id="37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dst221"/>
      <w:bookmarkEnd w:id="38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Примечания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dst222"/>
      <w:bookmarkEnd w:id="39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отчетный год.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dst223"/>
      <w:bookmarkEnd w:id="40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&lt;2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предыдущий год.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dst224"/>
      <w:bookmarkEnd w:id="41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&lt;3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У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год, предшествующий предыдущему.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dst225"/>
      <w:bookmarkEnd w:id="42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&lt;4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В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ключая основные средства, незавершенные капитальные вложения в основные средства.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dst226"/>
      <w:bookmarkEnd w:id="43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&lt;5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В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ключая результаты исследований и разработок, незавершенные вложения в нематериальные активы, исследования и разработки, отложенные налоговые активы.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dst227"/>
      <w:bookmarkEnd w:id="44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&lt;6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В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ключая дебиторскую задолженность.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dst228"/>
      <w:bookmarkEnd w:id="45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&lt;7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З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минусом налога на добавленную стоимость, акцизов.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dst229"/>
      <w:bookmarkEnd w:id="46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&lt;8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В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ключая себестоимость продаж, коммерческие и управленческие расходы.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dst230"/>
      <w:bookmarkEnd w:id="47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&lt;9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В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ключая текущий налог на прибыль, изменение отложенных налоговых обязательств и активов.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dst366"/>
      <w:bookmarkEnd w:id="48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&lt;10&gt; Некоммерческая организация вместо показателей "Капитал и резервы" включает показатели "Целевые средства", "Фонд недвижимого и особо ценного движимого имущества и иные целевые фонды".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(п. 10 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1" w:anchor="dst100149" w:history="1">
        <w:r w:rsidRPr="002516F6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Приказом</w:t>
        </w:r>
      </w:hyperlink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Минфина России от 06.04.2015 N 57н)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dst367"/>
      <w:bookmarkEnd w:id="49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&lt;11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В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существенности информация о доходах и расходах организации раскрывается в приложении к бухгалтерскому балансу и отчету о целевом использовании средств применительно к составу показателей отчета о финансовых результатах настоящего приложения.</w:t>
      </w:r>
    </w:p>
    <w:p w:rsidR="002516F6" w:rsidRPr="002516F6" w:rsidRDefault="002516F6" w:rsidP="002516F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(п. 11 </w:t>
      </w:r>
      <w:proofErr w:type="gramStart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</w:t>
      </w:r>
      <w:proofErr w:type="gramEnd"/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2" w:anchor="dst100151" w:history="1">
        <w:r w:rsidRPr="002516F6">
          <w:rPr>
            <w:rFonts w:ascii="Times New Roman" w:eastAsia="Times New Roman" w:hAnsi="Times New Roman" w:cs="Times New Roman"/>
            <w:color w:val="666699"/>
            <w:sz w:val="24"/>
            <w:szCs w:val="24"/>
            <w:u w:val="single"/>
            <w:lang w:eastAsia="ru-RU"/>
          </w:rPr>
          <w:t>Приказом</w:t>
        </w:r>
      </w:hyperlink>
      <w:r w:rsidRPr="00251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Минфина России от 06.04.2015 N 57н)</w:t>
      </w:r>
    </w:p>
    <w:p w:rsidR="00990771" w:rsidRPr="002516F6" w:rsidRDefault="002516F6">
      <w:pPr>
        <w:rPr>
          <w:rFonts w:ascii="Times New Roman" w:hAnsi="Times New Roman" w:cs="Times New Roman"/>
          <w:sz w:val="24"/>
          <w:szCs w:val="24"/>
        </w:rPr>
      </w:pPr>
    </w:p>
    <w:sectPr w:rsidR="00990771" w:rsidRPr="002516F6" w:rsidSect="0086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F6"/>
    <w:rsid w:val="002516F6"/>
    <w:rsid w:val="0086180B"/>
    <w:rsid w:val="00DD4C58"/>
    <w:rsid w:val="00F5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1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16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516F6"/>
  </w:style>
  <w:style w:type="character" w:customStyle="1" w:styleId="nobr">
    <w:name w:val="nobr"/>
    <w:basedOn w:val="a0"/>
    <w:rsid w:val="002516F6"/>
  </w:style>
  <w:style w:type="character" w:styleId="a3">
    <w:name w:val="Hyperlink"/>
    <w:basedOn w:val="a0"/>
    <w:uiPriority w:val="99"/>
    <w:semiHidden/>
    <w:unhideWhenUsed/>
    <w:rsid w:val="00251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4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9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12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2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4951/419c4f9214cacf0f945e83f3668dfd792a97e00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39322/519d7589a3e1ef87c1df361d3c358d297fa763c2/" TargetMode="External"/><Relationship Id="rId12" Type="http://schemas.openxmlformats.org/officeDocument/2006/relationships/hyperlink" Target="http://www.consultant.ru/document/cons_doc_LAW_179066/148952d741cfbd1c73818bbc5e6b291a9c4cf2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3359/" TargetMode="External"/><Relationship Id="rId11" Type="http://schemas.openxmlformats.org/officeDocument/2006/relationships/hyperlink" Target="http://www.consultant.ru/document/cons_doc_LAW_179066/148952d741cfbd1c73818bbc5e6b291a9c4cf299/" TargetMode="External"/><Relationship Id="rId5" Type="http://schemas.openxmlformats.org/officeDocument/2006/relationships/hyperlink" Target="http://www.consultant.ru/document/cons_doc_LAW_333453/" TargetMode="External"/><Relationship Id="rId10" Type="http://schemas.openxmlformats.org/officeDocument/2006/relationships/hyperlink" Target="http://www.consultant.ru/document/cons_doc_LAW_324951/419c4f9214cacf0f945e83f3668dfd792a97e007/" TargetMode="External"/><Relationship Id="rId4" Type="http://schemas.openxmlformats.org/officeDocument/2006/relationships/hyperlink" Target="http://www.consultant.ru/document/cons_doc_LAW_333468/" TargetMode="External"/><Relationship Id="rId9" Type="http://schemas.openxmlformats.org/officeDocument/2006/relationships/hyperlink" Target="http://www.consultant.ru/document/cons_doc_LAW_324951/419c4f9214cacf0f945e83f3668dfd792a97e0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Курилова</dc:creator>
  <cp:lastModifiedBy>Ирина Курилова</cp:lastModifiedBy>
  <cp:revision>1</cp:revision>
  <dcterms:created xsi:type="dcterms:W3CDTF">2019-11-16T19:17:00Z</dcterms:created>
  <dcterms:modified xsi:type="dcterms:W3CDTF">2019-11-16T19:18:00Z</dcterms:modified>
</cp:coreProperties>
</file>