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05B"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В НОВОСИБИРСКИЙ ОБЛАСТНОЙ СУД</w:t>
      </w:r>
    </w:p>
    <w:p w:rsidR="001B1D84" w:rsidRPr="00045A27" w:rsidRDefault="001B1D84" w:rsidP="008B66E0">
      <w:pPr>
        <w:spacing w:after="0"/>
        <w:jc w:val="right"/>
        <w:rPr>
          <w:rFonts w:ascii="Times New Roman" w:hAnsi="Times New Roman" w:cs="Times New Roman"/>
          <w:sz w:val="24"/>
          <w:szCs w:val="24"/>
        </w:rPr>
      </w:pP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 xml:space="preserve">Ответчика </w:t>
      </w:r>
      <w:proofErr w:type="spellStart"/>
      <w:r w:rsidRPr="00045A27">
        <w:rPr>
          <w:rFonts w:ascii="Times New Roman" w:hAnsi="Times New Roman" w:cs="Times New Roman"/>
          <w:sz w:val="24"/>
          <w:szCs w:val="24"/>
        </w:rPr>
        <w:t>Сабанцевой</w:t>
      </w:r>
      <w:proofErr w:type="spellEnd"/>
      <w:r w:rsidRPr="00045A27">
        <w:rPr>
          <w:rFonts w:ascii="Times New Roman" w:hAnsi="Times New Roman" w:cs="Times New Roman"/>
          <w:sz w:val="24"/>
          <w:szCs w:val="24"/>
        </w:rPr>
        <w:t xml:space="preserve"> Аллы Николаевны, </w:t>
      </w: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Адрес 630005, город Новосибирск, улица Крылова, дом 67, квартира 36</w:t>
      </w: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Контактный телефон: +7 993 013-88-82</w:t>
      </w:r>
    </w:p>
    <w:p w:rsidR="001B1D84" w:rsidRPr="00045A27" w:rsidRDefault="001B1D84" w:rsidP="008B66E0">
      <w:pPr>
        <w:spacing w:after="0"/>
        <w:jc w:val="right"/>
        <w:rPr>
          <w:rFonts w:ascii="Times New Roman" w:hAnsi="Times New Roman" w:cs="Times New Roman"/>
          <w:sz w:val="24"/>
          <w:szCs w:val="24"/>
        </w:rPr>
      </w:pP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 xml:space="preserve">Стороны по делу: </w:t>
      </w: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 xml:space="preserve">Товарищество собственников недвижимости </w:t>
      </w:r>
      <w:r w:rsidRPr="00045A27">
        <w:rPr>
          <w:rFonts w:ascii="Times New Roman" w:hAnsi="Times New Roman" w:cs="Times New Roman"/>
          <w:sz w:val="24"/>
          <w:szCs w:val="24"/>
        </w:rPr>
        <w:br/>
        <w:t xml:space="preserve">«Сады </w:t>
      </w:r>
      <w:proofErr w:type="spellStart"/>
      <w:r w:rsidRPr="00045A27">
        <w:rPr>
          <w:rFonts w:ascii="Times New Roman" w:hAnsi="Times New Roman" w:cs="Times New Roman"/>
          <w:sz w:val="24"/>
          <w:szCs w:val="24"/>
        </w:rPr>
        <w:t>Приобья</w:t>
      </w:r>
      <w:proofErr w:type="spellEnd"/>
      <w:r w:rsidRPr="00045A27">
        <w:rPr>
          <w:rFonts w:ascii="Times New Roman" w:hAnsi="Times New Roman" w:cs="Times New Roman"/>
          <w:sz w:val="24"/>
          <w:szCs w:val="24"/>
        </w:rPr>
        <w:t xml:space="preserve"> (ТСН «Сады </w:t>
      </w:r>
      <w:proofErr w:type="spellStart"/>
      <w:r w:rsidRPr="00045A27">
        <w:rPr>
          <w:rFonts w:ascii="Times New Roman" w:hAnsi="Times New Roman" w:cs="Times New Roman"/>
          <w:sz w:val="24"/>
          <w:szCs w:val="24"/>
        </w:rPr>
        <w:t>Приобья</w:t>
      </w:r>
      <w:proofErr w:type="spellEnd"/>
      <w:r w:rsidRPr="00045A27">
        <w:rPr>
          <w:rFonts w:ascii="Times New Roman" w:hAnsi="Times New Roman" w:cs="Times New Roman"/>
          <w:sz w:val="24"/>
          <w:szCs w:val="24"/>
        </w:rPr>
        <w:t>»</w:t>
      </w: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Адрес: 630049, Красный проспект, 220 .4, подъезд 2 ИНН 54070557017</w:t>
      </w:r>
    </w:p>
    <w:p w:rsidR="001B1D84" w:rsidRPr="00045A27" w:rsidRDefault="001B1D84" w:rsidP="008B66E0">
      <w:pPr>
        <w:spacing w:after="0"/>
        <w:jc w:val="right"/>
        <w:rPr>
          <w:rFonts w:ascii="Times New Roman" w:hAnsi="Times New Roman" w:cs="Times New Roman"/>
          <w:sz w:val="24"/>
          <w:szCs w:val="24"/>
        </w:rPr>
      </w:pP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 xml:space="preserve">На решение Центрального районного суда города Новосибирска </w:t>
      </w:r>
    </w:p>
    <w:p w:rsidR="001B1D84" w:rsidRPr="00045A27" w:rsidRDefault="001B1D84" w:rsidP="008B66E0">
      <w:pPr>
        <w:spacing w:after="0"/>
        <w:jc w:val="right"/>
        <w:rPr>
          <w:rFonts w:ascii="Times New Roman" w:hAnsi="Times New Roman" w:cs="Times New Roman"/>
          <w:sz w:val="24"/>
          <w:szCs w:val="24"/>
        </w:rPr>
      </w:pPr>
      <w:r w:rsidRPr="00045A27">
        <w:rPr>
          <w:rFonts w:ascii="Times New Roman" w:hAnsi="Times New Roman" w:cs="Times New Roman"/>
          <w:sz w:val="24"/>
          <w:szCs w:val="24"/>
        </w:rPr>
        <w:t xml:space="preserve"> По гражданскому делу № 2-2279/2020</w:t>
      </w:r>
    </w:p>
    <w:p w:rsidR="001B1D84" w:rsidRPr="00045A27" w:rsidRDefault="001B1D84" w:rsidP="008B66E0">
      <w:pPr>
        <w:spacing w:after="0"/>
        <w:jc w:val="right"/>
        <w:rPr>
          <w:rFonts w:ascii="Times New Roman" w:hAnsi="Times New Roman" w:cs="Times New Roman"/>
          <w:sz w:val="24"/>
          <w:szCs w:val="24"/>
        </w:rPr>
      </w:pPr>
    </w:p>
    <w:p w:rsidR="001B1D84" w:rsidRPr="00045A27" w:rsidRDefault="001B1D84" w:rsidP="008B66E0">
      <w:pPr>
        <w:spacing w:after="0"/>
        <w:jc w:val="right"/>
        <w:rPr>
          <w:rFonts w:ascii="Times New Roman" w:hAnsi="Times New Roman" w:cs="Times New Roman"/>
          <w:sz w:val="24"/>
          <w:szCs w:val="24"/>
        </w:rPr>
      </w:pPr>
    </w:p>
    <w:p w:rsidR="001B1D84" w:rsidRPr="00045A27" w:rsidRDefault="001B1D84" w:rsidP="008B66E0">
      <w:pPr>
        <w:spacing w:after="0"/>
        <w:jc w:val="center"/>
        <w:rPr>
          <w:rFonts w:ascii="Times New Roman" w:hAnsi="Times New Roman" w:cs="Times New Roman"/>
          <w:sz w:val="24"/>
          <w:szCs w:val="24"/>
        </w:rPr>
      </w:pPr>
      <w:r w:rsidRPr="00045A27">
        <w:rPr>
          <w:rFonts w:ascii="Times New Roman" w:hAnsi="Times New Roman" w:cs="Times New Roman"/>
          <w:sz w:val="24"/>
          <w:szCs w:val="24"/>
        </w:rPr>
        <w:t>Апелляционная жалоба</w:t>
      </w:r>
    </w:p>
    <w:p w:rsidR="00982DFF" w:rsidRPr="00045A27" w:rsidRDefault="00982DFF" w:rsidP="008B66E0">
      <w:pPr>
        <w:spacing w:after="0"/>
        <w:jc w:val="center"/>
        <w:rPr>
          <w:rFonts w:ascii="Times New Roman" w:hAnsi="Times New Roman" w:cs="Times New Roman"/>
          <w:sz w:val="24"/>
          <w:szCs w:val="24"/>
        </w:rPr>
      </w:pPr>
    </w:p>
    <w:p w:rsidR="001B1D84" w:rsidRPr="00045A27" w:rsidRDefault="001B1D84"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 xml:space="preserve">11 августа 2020 года  судьёй </w:t>
      </w:r>
      <w:r w:rsidR="00487628" w:rsidRPr="00045A27">
        <w:rPr>
          <w:rFonts w:ascii="Times New Roman" w:hAnsi="Times New Roman" w:cs="Times New Roman"/>
          <w:sz w:val="24"/>
          <w:szCs w:val="24"/>
        </w:rPr>
        <w:t xml:space="preserve">Ю.А. </w:t>
      </w:r>
      <w:proofErr w:type="spellStart"/>
      <w:r w:rsidRPr="00045A27">
        <w:rPr>
          <w:rFonts w:ascii="Times New Roman" w:hAnsi="Times New Roman" w:cs="Times New Roman"/>
          <w:sz w:val="24"/>
          <w:szCs w:val="24"/>
        </w:rPr>
        <w:t>Коцарь</w:t>
      </w:r>
      <w:proofErr w:type="spellEnd"/>
      <w:r w:rsidRPr="00045A27">
        <w:rPr>
          <w:rFonts w:ascii="Times New Roman" w:hAnsi="Times New Roman" w:cs="Times New Roman"/>
          <w:sz w:val="24"/>
          <w:szCs w:val="24"/>
        </w:rPr>
        <w:t xml:space="preserve"> Центрального районного суда города Новосибирска  вынесено решение по гражданскому делу № 2-2279/2020 по исковому заявлению </w:t>
      </w:r>
      <w:r w:rsidR="0077097F" w:rsidRPr="00045A27">
        <w:rPr>
          <w:rFonts w:ascii="Times New Roman" w:hAnsi="Times New Roman" w:cs="Times New Roman"/>
          <w:sz w:val="24"/>
          <w:szCs w:val="24"/>
        </w:rPr>
        <w:t xml:space="preserve">истца Товарищества собственников недвижимости «Сады </w:t>
      </w:r>
      <w:proofErr w:type="spellStart"/>
      <w:r w:rsidR="0077097F" w:rsidRPr="00045A27">
        <w:rPr>
          <w:rFonts w:ascii="Times New Roman" w:hAnsi="Times New Roman" w:cs="Times New Roman"/>
          <w:sz w:val="24"/>
          <w:szCs w:val="24"/>
        </w:rPr>
        <w:t>Приобья</w:t>
      </w:r>
      <w:proofErr w:type="spellEnd"/>
      <w:r w:rsidR="0077097F" w:rsidRPr="00045A27">
        <w:rPr>
          <w:rFonts w:ascii="Times New Roman" w:hAnsi="Times New Roman" w:cs="Times New Roman"/>
          <w:sz w:val="24"/>
          <w:szCs w:val="24"/>
        </w:rPr>
        <w:t xml:space="preserve">» к ответчику </w:t>
      </w:r>
      <w:proofErr w:type="spellStart"/>
      <w:r w:rsidR="0077097F" w:rsidRPr="00045A27">
        <w:rPr>
          <w:rFonts w:ascii="Times New Roman" w:hAnsi="Times New Roman" w:cs="Times New Roman"/>
          <w:sz w:val="24"/>
          <w:szCs w:val="24"/>
        </w:rPr>
        <w:t>Сабанцевой</w:t>
      </w:r>
      <w:proofErr w:type="spellEnd"/>
      <w:r w:rsidR="0077097F" w:rsidRPr="00045A27">
        <w:rPr>
          <w:rFonts w:ascii="Times New Roman" w:hAnsi="Times New Roman" w:cs="Times New Roman"/>
          <w:sz w:val="24"/>
          <w:szCs w:val="24"/>
        </w:rPr>
        <w:t xml:space="preserve"> Алле Николаевне о взыскании членских и целевых взносов. </w:t>
      </w:r>
    </w:p>
    <w:p w:rsidR="0077097F" w:rsidRPr="00045A27" w:rsidRDefault="0077097F"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 xml:space="preserve">По  результату рассмотрения гражданского дела принято решение исковые требования  Товарищества собственников недвижимости «Сады </w:t>
      </w:r>
      <w:proofErr w:type="spellStart"/>
      <w:r w:rsidRPr="00045A27">
        <w:rPr>
          <w:rFonts w:ascii="Times New Roman" w:hAnsi="Times New Roman" w:cs="Times New Roman"/>
          <w:sz w:val="24"/>
          <w:szCs w:val="24"/>
        </w:rPr>
        <w:t>Приобья</w:t>
      </w:r>
      <w:proofErr w:type="spellEnd"/>
      <w:r w:rsidRPr="00045A27">
        <w:rPr>
          <w:rFonts w:ascii="Times New Roman" w:hAnsi="Times New Roman" w:cs="Times New Roman"/>
          <w:sz w:val="24"/>
          <w:szCs w:val="24"/>
        </w:rPr>
        <w:t xml:space="preserve">» удовлетворить частично, взыскать с </w:t>
      </w:r>
      <w:proofErr w:type="spellStart"/>
      <w:r w:rsidRPr="00045A27">
        <w:rPr>
          <w:rFonts w:ascii="Times New Roman" w:hAnsi="Times New Roman" w:cs="Times New Roman"/>
          <w:sz w:val="24"/>
          <w:szCs w:val="24"/>
        </w:rPr>
        <w:t>Сабанцеовй</w:t>
      </w:r>
      <w:proofErr w:type="spellEnd"/>
      <w:r w:rsidRPr="00045A27">
        <w:rPr>
          <w:rFonts w:ascii="Times New Roman" w:hAnsi="Times New Roman" w:cs="Times New Roman"/>
          <w:sz w:val="24"/>
          <w:szCs w:val="24"/>
        </w:rPr>
        <w:t xml:space="preserve"> Аллы Николаевны задолженность по взносам  в общем размере 309 048 рублей , пени в общем размере  22 300 рублей, расходы по оплате услуг представителя в размере 10 000 рублей , расходы по оплате государственной пошлины в размере  7529 рублей, а всего 348 877 рублей. </w:t>
      </w:r>
    </w:p>
    <w:p w:rsidR="0077097F" w:rsidRPr="00045A27" w:rsidRDefault="0077097F"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 xml:space="preserve">Считаю решение незаконным и необоснованным по следующим основаниям: </w:t>
      </w:r>
    </w:p>
    <w:p w:rsidR="0077097F" w:rsidRPr="00045A27" w:rsidRDefault="0077097F"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 xml:space="preserve">Я не являюсь членом </w:t>
      </w:r>
      <w:r w:rsidR="005263CD" w:rsidRPr="00045A27">
        <w:rPr>
          <w:rFonts w:ascii="Times New Roman" w:hAnsi="Times New Roman" w:cs="Times New Roman"/>
          <w:sz w:val="24"/>
          <w:szCs w:val="24"/>
        </w:rPr>
        <w:t xml:space="preserve">Товарищества собственников недвижимости «Сады </w:t>
      </w:r>
      <w:proofErr w:type="spellStart"/>
      <w:r w:rsidR="005263CD" w:rsidRPr="00045A27">
        <w:rPr>
          <w:rFonts w:ascii="Times New Roman" w:hAnsi="Times New Roman" w:cs="Times New Roman"/>
          <w:sz w:val="24"/>
          <w:szCs w:val="24"/>
        </w:rPr>
        <w:t>Приобья</w:t>
      </w:r>
      <w:proofErr w:type="spellEnd"/>
      <w:r w:rsidR="005263CD" w:rsidRPr="00045A27">
        <w:rPr>
          <w:rFonts w:ascii="Times New Roman" w:hAnsi="Times New Roman" w:cs="Times New Roman"/>
          <w:sz w:val="24"/>
          <w:szCs w:val="24"/>
        </w:rPr>
        <w:t xml:space="preserve">» и никогда им не была, заявления на вступление не писала. </w:t>
      </w:r>
    </w:p>
    <w:p w:rsidR="00622D39" w:rsidRPr="00045A27" w:rsidRDefault="005263CD"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 xml:space="preserve">Требования Истца ТСН «Сады </w:t>
      </w:r>
      <w:proofErr w:type="spellStart"/>
      <w:r w:rsidRPr="00045A27">
        <w:rPr>
          <w:rFonts w:ascii="Times New Roman" w:hAnsi="Times New Roman" w:cs="Times New Roman"/>
          <w:sz w:val="24"/>
          <w:szCs w:val="24"/>
        </w:rPr>
        <w:t>Приобья</w:t>
      </w:r>
      <w:proofErr w:type="spellEnd"/>
      <w:r w:rsidRPr="00045A27">
        <w:rPr>
          <w:rFonts w:ascii="Times New Roman" w:hAnsi="Times New Roman" w:cs="Times New Roman"/>
          <w:sz w:val="24"/>
          <w:szCs w:val="24"/>
        </w:rPr>
        <w:t xml:space="preserve">» </w:t>
      </w:r>
      <w:r w:rsidR="00622D39" w:rsidRPr="00045A27">
        <w:rPr>
          <w:rFonts w:ascii="Times New Roman" w:hAnsi="Times New Roman" w:cs="Times New Roman"/>
          <w:sz w:val="24"/>
          <w:szCs w:val="24"/>
        </w:rPr>
        <w:t>изложены</w:t>
      </w:r>
      <w:r w:rsidR="00982DFF" w:rsidRPr="00045A27">
        <w:rPr>
          <w:rFonts w:ascii="Times New Roman" w:hAnsi="Times New Roman" w:cs="Times New Roman"/>
          <w:sz w:val="24"/>
          <w:szCs w:val="24"/>
        </w:rPr>
        <w:t xml:space="preserve"> в исковом заявлении, а также</w:t>
      </w:r>
      <w:r w:rsidR="00622D39" w:rsidRPr="00045A27">
        <w:rPr>
          <w:rFonts w:ascii="Times New Roman" w:hAnsi="Times New Roman" w:cs="Times New Roman"/>
          <w:sz w:val="24"/>
          <w:szCs w:val="24"/>
        </w:rPr>
        <w:t>,</w:t>
      </w:r>
      <w:r w:rsidR="00982DFF" w:rsidRPr="00045A27">
        <w:rPr>
          <w:rFonts w:ascii="Times New Roman" w:hAnsi="Times New Roman" w:cs="Times New Roman"/>
          <w:sz w:val="24"/>
          <w:szCs w:val="24"/>
        </w:rPr>
        <w:t xml:space="preserve"> в  последующем</w:t>
      </w:r>
      <w:r w:rsidR="00622D39" w:rsidRPr="00045A27">
        <w:rPr>
          <w:rFonts w:ascii="Times New Roman" w:hAnsi="Times New Roman" w:cs="Times New Roman"/>
          <w:sz w:val="24"/>
          <w:szCs w:val="24"/>
        </w:rPr>
        <w:t>,</w:t>
      </w:r>
      <w:r w:rsidR="00982DFF" w:rsidRPr="00045A27">
        <w:rPr>
          <w:rFonts w:ascii="Times New Roman" w:hAnsi="Times New Roman" w:cs="Times New Roman"/>
          <w:sz w:val="24"/>
          <w:szCs w:val="24"/>
        </w:rPr>
        <w:t xml:space="preserve"> в уточнении и</w:t>
      </w:r>
      <w:r w:rsidR="00622D39" w:rsidRPr="00045A27">
        <w:rPr>
          <w:rFonts w:ascii="Times New Roman" w:hAnsi="Times New Roman" w:cs="Times New Roman"/>
          <w:sz w:val="24"/>
          <w:szCs w:val="24"/>
        </w:rPr>
        <w:t>с</w:t>
      </w:r>
      <w:r w:rsidR="00982DFF" w:rsidRPr="00045A27">
        <w:rPr>
          <w:rFonts w:ascii="Times New Roman" w:hAnsi="Times New Roman" w:cs="Times New Roman"/>
          <w:sz w:val="24"/>
          <w:szCs w:val="24"/>
        </w:rPr>
        <w:t>ковых требований, имевшем место 25.06. 2020 года</w:t>
      </w:r>
      <w:r w:rsidRPr="00045A27">
        <w:rPr>
          <w:rFonts w:ascii="Times New Roman" w:hAnsi="Times New Roman" w:cs="Times New Roman"/>
          <w:sz w:val="24"/>
          <w:szCs w:val="24"/>
        </w:rPr>
        <w:t xml:space="preserve">, как взыскание членских взносов. </w:t>
      </w:r>
      <w:r w:rsidR="00982DFF" w:rsidRPr="00045A27">
        <w:rPr>
          <w:rFonts w:ascii="Times New Roman" w:hAnsi="Times New Roman" w:cs="Times New Roman"/>
          <w:sz w:val="24"/>
          <w:szCs w:val="24"/>
        </w:rPr>
        <w:t xml:space="preserve"> </w:t>
      </w:r>
    </w:p>
    <w:p w:rsidR="00622D39" w:rsidRPr="00045A27" w:rsidRDefault="00982DFF"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Ни о каких требованиях о взыскании возместитель</w:t>
      </w:r>
      <w:r w:rsidR="00622D39" w:rsidRPr="00045A27">
        <w:rPr>
          <w:rFonts w:ascii="Times New Roman" w:hAnsi="Times New Roman" w:cs="Times New Roman"/>
          <w:sz w:val="24"/>
          <w:szCs w:val="24"/>
        </w:rPr>
        <w:t>ных взносов ни в одном из поданных в суд документах нет упоминаний</w:t>
      </w:r>
      <w:r w:rsidRPr="00045A27">
        <w:rPr>
          <w:rFonts w:ascii="Times New Roman" w:hAnsi="Times New Roman" w:cs="Times New Roman"/>
          <w:sz w:val="24"/>
          <w:szCs w:val="24"/>
        </w:rPr>
        <w:t>.</w:t>
      </w:r>
    </w:p>
    <w:p w:rsidR="005263CD" w:rsidRPr="00045A27" w:rsidRDefault="00982DFF" w:rsidP="008B66E0">
      <w:pPr>
        <w:spacing w:after="0"/>
        <w:ind w:firstLine="567"/>
        <w:jc w:val="both"/>
        <w:rPr>
          <w:rFonts w:ascii="Times New Roman" w:hAnsi="Times New Roman" w:cs="Times New Roman"/>
          <w:sz w:val="24"/>
          <w:szCs w:val="24"/>
        </w:rPr>
      </w:pPr>
      <w:r w:rsidRPr="00045A27">
        <w:rPr>
          <w:rFonts w:ascii="Times New Roman" w:hAnsi="Times New Roman" w:cs="Times New Roman"/>
          <w:sz w:val="24"/>
          <w:szCs w:val="24"/>
        </w:rPr>
        <w:t xml:space="preserve"> Истец так же в обосновании своих требований никогда не  упоминал о наличие таковых требований, а тем более не обосновывал свои требования взысканием возместительных взносов со ссылками на Устав. </w:t>
      </w:r>
    </w:p>
    <w:p w:rsidR="005C466D" w:rsidRPr="00045A27" w:rsidRDefault="0036116D" w:rsidP="008B66E0">
      <w:pPr>
        <w:spacing w:after="0"/>
        <w:ind w:firstLine="567"/>
        <w:jc w:val="both"/>
        <w:rPr>
          <w:rFonts w:ascii="Times New Roman" w:hAnsi="Times New Roman" w:cs="Times New Roman"/>
          <w:color w:val="333333"/>
          <w:sz w:val="24"/>
          <w:szCs w:val="24"/>
          <w:shd w:val="clear" w:color="auto" w:fill="FFFFFF"/>
        </w:rPr>
      </w:pPr>
      <w:r w:rsidRPr="00045A27">
        <w:rPr>
          <w:rFonts w:ascii="Times New Roman" w:hAnsi="Times New Roman" w:cs="Times New Roman"/>
          <w:sz w:val="24"/>
          <w:szCs w:val="24"/>
        </w:rPr>
        <w:t>Взыскание с меня членских взносов за период с</w:t>
      </w:r>
      <w:r w:rsidR="00982DFF" w:rsidRPr="00045A27">
        <w:rPr>
          <w:rFonts w:ascii="Times New Roman" w:hAnsi="Times New Roman" w:cs="Times New Roman"/>
          <w:sz w:val="24"/>
          <w:szCs w:val="24"/>
        </w:rPr>
        <w:t xml:space="preserve"> </w:t>
      </w:r>
      <w:r w:rsidRPr="00045A27">
        <w:rPr>
          <w:rFonts w:ascii="Times New Roman" w:hAnsi="Times New Roman" w:cs="Times New Roman"/>
          <w:sz w:val="24"/>
          <w:szCs w:val="24"/>
        </w:rPr>
        <w:t xml:space="preserve">01.05.2018 года по 01.05.2019 года  в размере 16 200 рублей  незаконна, поскольку в  соответствии с действовавшим до 01.01.2019 </w:t>
      </w:r>
      <w:r w:rsidR="005C466D" w:rsidRPr="00045A27">
        <w:rPr>
          <w:rFonts w:ascii="Times New Roman" w:hAnsi="Times New Roman" w:cs="Times New Roman"/>
          <w:sz w:val="24"/>
          <w:szCs w:val="24"/>
        </w:rPr>
        <w:t xml:space="preserve">года </w:t>
      </w:r>
      <w:r w:rsidRPr="00045A27">
        <w:rPr>
          <w:rFonts w:ascii="Times New Roman" w:hAnsi="Times New Roman" w:cs="Times New Roman"/>
          <w:sz w:val="24"/>
          <w:szCs w:val="24"/>
        </w:rPr>
        <w:t xml:space="preserve"> Федеральным законом № 66 </w:t>
      </w:r>
      <w:r w:rsidR="005C466D" w:rsidRPr="00045A27">
        <w:rPr>
          <w:rFonts w:ascii="Times New Roman" w:hAnsi="Times New Roman" w:cs="Times New Roman"/>
          <w:color w:val="333333"/>
          <w:sz w:val="24"/>
          <w:szCs w:val="24"/>
          <w:shd w:val="clear" w:color="auto" w:fill="FFFFFF"/>
        </w:rPr>
        <w:t>"О садоводческих, огороднических и дачных некоммерческих объединениях граждан"</w:t>
      </w:r>
      <w:r w:rsidR="005C466D" w:rsidRPr="00045A27">
        <w:rPr>
          <w:rFonts w:ascii="Times New Roman" w:hAnsi="Times New Roman" w:cs="Times New Roman"/>
          <w:sz w:val="24"/>
          <w:szCs w:val="24"/>
        </w:rPr>
        <w:t xml:space="preserve"> лежит только на членах ТСН , поскольку данный закон </w:t>
      </w:r>
      <w:r w:rsidR="005C466D" w:rsidRPr="00045A27">
        <w:rPr>
          <w:rFonts w:ascii="Times New Roman" w:hAnsi="Times New Roman" w:cs="Times New Roman"/>
          <w:color w:val="333333"/>
          <w:sz w:val="24"/>
          <w:szCs w:val="24"/>
          <w:shd w:val="clear" w:color="auto" w:fill="FFFFFF"/>
        </w:rPr>
        <w:t xml:space="preserve"> устанавливает, что членскими взносами являются денежные средства, периодически вносимые </w:t>
      </w:r>
      <w:r w:rsidR="005C466D" w:rsidRPr="00045A27">
        <w:rPr>
          <w:rFonts w:ascii="Times New Roman" w:hAnsi="Times New Roman" w:cs="Times New Roman"/>
          <w:b/>
          <w:color w:val="333333"/>
          <w:sz w:val="24"/>
          <w:szCs w:val="24"/>
          <w:u w:val="single"/>
          <w:shd w:val="clear" w:color="auto" w:fill="FFFFFF"/>
        </w:rPr>
        <w:t>членами</w:t>
      </w:r>
      <w:r w:rsidR="005C466D" w:rsidRPr="00045A27">
        <w:rPr>
          <w:rFonts w:ascii="Times New Roman" w:hAnsi="Times New Roman" w:cs="Times New Roman"/>
          <w:color w:val="333333"/>
          <w:sz w:val="24"/>
          <w:szCs w:val="24"/>
          <w:shd w:val="clear" w:color="auto" w:fill="FFFFFF"/>
        </w:rPr>
        <w:t xml:space="preserve"> садоводческого, огороднического или дачного некоммерческого объединения на оплату труда работников, заключивших трудовые договоры с таким объединением, и другие текущие расходы такого объединения.</w:t>
      </w:r>
    </w:p>
    <w:p w:rsidR="005C466D" w:rsidRPr="00045A27" w:rsidRDefault="005C466D" w:rsidP="008B66E0">
      <w:pPr>
        <w:spacing w:after="0"/>
        <w:ind w:firstLine="567"/>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Статья 1 ФЗ от 15.04.1998 №66-ФЗ «О садоводческих, огороднических и дачных некоммерческих объединениях граждан» предусматривает какие взносы платят в СНТ:</w:t>
      </w:r>
    </w:p>
    <w:p w:rsidR="005C466D" w:rsidRPr="00045A27" w:rsidRDefault="005C466D" w:rsidP="008B66E0">
      <w:pPr>
        <w:numPr>
          <w:ilvl w:val="0"/>
          <w:numId w:val="1"/>
        </w:numPr>
        <w:spacing w:after="0" w:line="240" w:lineRule="auto"/>
        <w:ind w:left="525"/>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lastRenderedPageBreak/>
        <w:t>вступительный взнос;</w:t>
      </w:r>
    </w:p>
    <w:p w:rsidR="005C466D" w:rsidRPr="00045A27" w:rsidRDefault="005C466D" w:rsidP="008B66E0">
      <w:pPr>
        <w:numPr>
          <w:ilvl w:val="0"/>
          <w:numId w:val="1"/>
        </w:numPr>
        <w:spacing w:after="0" w:line="240" w:lineRule="auto"/>
        <w:ind w:left="525"/>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членский взнос;</w:t>
      </w:r>
    </w:p>
    <w:p w:rsidR="005C466D" w:rsidRPr="00045A27" w:rsidRDefault="005C466D" w:rsidP="008B66E0">
      <w:pPr>
        <w:numPr>
          <w:ilvl w:val="0"/>
          <w:numId w:val="1"/>
        </w:numPr>
        <w:spacing w:after="0" w:line="240" w:lineRule="auto"/>
        <w:ind w:left="525"/>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целевой взнос.</w:t>
      </w:r>
    </w:p>
    <w:p w:rsidR="00622D39" w:rsidRPr="00045A27" w:rsidRDefault="005C466D"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Таким образом, указанный выше закон  не содержит понятия </w:t>
      </w:r>
      <w:r w:rsidR="00622D39" w:rsidRPr="00045A27">
        <w:rPr>
          <w:rFonts w:ascii="Times New Roman" w:eastAsia="Times New Roman" w:hAnsi="Times New Roman" w:cs="Times New Roman"/>
          <w:color w:val="333333"/>
          <w:sz w:val="24"/>
          <w:szCs w:val="24"/>
          <w:lang w:eastAsia="ru-RU"/>
        </w:rPr>
        <w:t xml:space="preserve"> возместительные взносы.</w:t>
      </w:r>
    </w:p>
    <w:p w:rsidR="00FC0842" w:rsidRPr="00045A27" w:rsidRDefault="00982DFF"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Ознакомившись с материалами гражданского дела, протоколами судебных заседаний, с текстом решения суда, складывается впечатление, что  обоснование требований о взыскании так называемых возместительных взносов является сугубо личной инициативой суда, что так же не может быть  справедливым, так как не обоснованно с точки зрения, Закона,  не подтверждено буквой Закона.</w:t>
      </w:r>
    </w:p>
    <w:p w:rsidR="002C1E76" w:rsidRPr="00045A27" w:rsidRDefault="002C1E76"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eastAsia="Times New Roman" w:hAnsi="Times New Roman" w:cs="Times New Roman"/>
          <w:color w:val="333333"/>
          <w:sz w:val="24"/>
          <w:szCs w:val="24"/>
          <w:lang w:eastAsia="ru-RU"/>
        </w:rPr>
        <w:t>Истец не заявлял искового  требования, как взыскание возместительного взноса. Истцом заявлено взыскание членских взносов. Фактически судом принято решение по незаявленному требованию.</w:t>
      </w:r>
      <w:r w:rsidRPr="00045A27">
        <w:rPr>
          <w:rFonts w:ascii="Times New Roman" w:hAnsi="Times New Roman" w:cs="Times New Roman"/>
          <w:color w:val="333333"/>
          <w:sz w:val="24"/>
          <w:szCs w:val="24"/>
          <w:shd w:val="clear" w:color="auto" w:fill="FFFFFF"/>
        </w:rPr>
        <w:t xml:space="preserve"> Суд нарушил принцип состязательности и равноправия сторон.</w:t>
      </w:r>
    </w:p>
    <w:p w:rsidR="002C1E76" w:rsidRPr="00045A27" w:rsidRDefault="002C1E76"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Судом неверно истолкованы положения п. 4 ст. 5 и п. 1 ст. 14 Федерального закона № 217-ФЗ, которые не предусматривают установление возместительных взносов.</w:t>
      </w:r>
    </w:p>
    <w:p w:rsidR="002C1E76" w:rsidRPr="00045A27" w:rsidRDefault="002C1E76"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Федеральный закон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вступил в силу 01 января 2019 года, поэтому он как не имеющей обратной силы (п. 1 ст. 4 Гражданского кодекса Российской Федерации) применению не подлежал.</w:t>
      </w:r>
    </w:p>
    <w:p w:rsidR="002C1E76" w:rsidRPr="00045A27" w:rsidRDefault="002C1E76"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hAnsi="Times New Roman" w:cs="Times New Roman"/>
          <w:color w:val="333333"/>
          <w:sz w:val="24"/>
          <w:szCs w:val="24"/>
          <w:shd w:val="clear" w:color="auto" w:fill="FFFFFF"/>
        </w:rPr>
        <w:t xml:space="preserve">Однако, судья </w:t>
      </w:r>
      <w:proofErr w:type="spellStart"/>
      <w:r w:rsidRPr="00045A27">
        <w:rPr>
          <w:rFonts w:ascii="Times New Roman" w:hAnsi="Times New Roman" w:cs="Times New Roman"/>
          <w:color w:val="333333"/>
          <w:sz w:val="24"/>
          <w:szCs w:val="24"/>
          <w:shd w:val="clear" w:color="auto" w:fill="FFFFFF"/>
        </w:rPr>
        <w:t>Коцарь</w:t>
      </w:r>
      <w:proofErr w:type="spellEnd"/>
      <w:r w:rsidRPr="00045A27">
        <w:rPr>
          <w:rFonts w:ascii="Times New Roman" w:hAnsi="Times New Roman" w:cs="Times New Roman"/>
          <w:color w:val="333333"/>
          <w:sz w:val="24"/>
          <w:szCs w:val="24"/>
          <w:shd w:val="clear" w:color="auto" w:fill="FFFFFF"/>
        </w:rPr>
        <w:t xml:space="preserve"> взыскивает с меня членские взносы, указывая их как возместительные.</w:t>
      </w:r>
    </w:p>
    <w:p w:rsidR="002C1E76" w:rsidRPr="00045A27" w:rsidRDefault="002C1E76"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hAnsi="Times New Roman" w:cs="Times New Roman"/>
          <w:color w:val="333333"/>
          <w:sz w:val="24"/>
          <w:szCs w:val="24"/>
          <w:shd w:val="clear" w:color="auto" w:fill="FFFFFF"/>
        </w:rPr>
        <w:t>Неправильное применение судом к спорным правоотношениям нормы материального права привело к неправильному разрешению заявленного спора.</w:t>
      </w:r>
    </w:p>
    <w:p w:rsidR="00FC0842" w:rsidRPr="00045A27" w:rsidRDefault="00762488"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Гражданское процессуальное законодательство устанавливает, что в исковом заявлении должно быть указано требование истца к ответчику и обстоятельства, на которых истец основывает своё требование (статьи 131, 151 ГПК РФ). </w:t>
      </w:r>
    </w:p>
    <w:p w:rsidR="00FC0842" w:rsidRPr="00045A27" w:rsidRDefault="00762488"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связи с этим предметом иска является то конкретное материально-правовое требование, которое истец предъявляет к ответчику и относительно которого суд должен вынести решение по делу.</w:t>
      </w:r>
    </w:p>
    <w:p w:rsidR="00FC0842" w:rsidRPr="00045A27" w:rsidRDefault="00762488"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соответствии с частью 1 статьи 39 Гражданского процессуального кодекса Российской Федерации истец вправе изменить основание или предмет иска, увеличить или уменьшить размер исковых требований либо отказаться от иска.</w:t>
      </w:r>
    </w:p>
    <w:p w:rsidR="00FC0842" w:rsidRPr="00045A27" w:rsidRDefault="00762488"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Таким образом, право определения предмета иска и способа защиты гражданских прав принадлежит только истцу, в связи с чем исходя из заявленных требований все иные формулировки и толкование данног</w:t>
      </w:r>
      <w:r w:rsidR="00FC0842" w:rsidRPr="00045A27">
        <w:rPr>
          <w:rFonts w:ascii="Times New Roman" w:eastAsia="Times New Roman" w:hAnsi="Times New Roman" w:cs="Times New Roman"/>
          <w:color w:val="333333"/>
          <w:sz w:val="24"/>
          <w:szCs w:val="24"/>
          <w:lang w:eastAsia="ru-RU"/>
        </w:rPr>
        <w:t xml:space="preserve">о требования судом, а не истцом, </w:t>
      </w:r>
      <w:r w:rsidRPr="00045A27">
        <w:rPr>
          <w:rFonts w:ascii="Times New Roman" w:eastAsia="Times New Roman" w:hAnsi="Times New Roman" w:cs="Times New Roman"/>
          <w:color w:val="333333"/>
          <w:sz w:val="24"/>
          <w:szCs w:val="24"/>
          <w:lang w:eastAsia="ru-RU"/>
        </w:rPr>
        <w:t>означают фактически выход за пределы заявленного истцом к ответчику требования.</w:t>
      </w:r>
    </w:p>
    <w:p w:rsidR="00FC0842" w:rsidRPr="00045A27" w:rsidRDefault="00FC0842"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части 3 статьи 196 Гражданского процессуального кодекса Российской Федерации отражён один из важнейших принципов гражданского процесса - принцип диспозитивности, согласно которому суд принимает решение по заявленным исковым требованиям.</w:t>
      </w:r>
    </w:p>
    <w:p w:rsidR="00FC0842" w:rsidRPr="00045A27" w:rsidRDefault="00FC0842"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пункте 5 постановления Пленума Верховного Суда Российской Федерации от 19 декабря 2003 г. N 23 "О судебном решении" обращено внимание судов на то, что выйти за пределы заявленных требований (разрешить требование, которое не заявлено, удовлетворить требование истца в большем размере, чем оно было заявлено) суд имеет право лишь в случаях, прямо предусмотренных федеральными законами.</w:t>
      </w:r>
    </w:p>
    <w:p w:rsidR="00FC0842" w:rsidRPr="00045A27" w:rsidRDefault="00FC0842"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Вместе с тем таких оснований для выхода за пределы заявленных исковых требований у судьи Центрального районного суда города Новосибирска Ю.А. </w:t>
      </w:r>
      <w:proofErr w:type="spellStart"/>
      <w:r w:rsidRPr="00045A27">
        <w:rPr>
          <w:rFonts w:ascii="Times New Roman" w:eastAsia="Times New Roman" w:hAnsi="Times New Roman" w:cs="Times New Roman"/>
          <w:color w:val="333333"/>
          <w:sz w:val="24"/>
          <w:szCs w:val="24"/>
          <w:lang w:eastAsia="ru-RU"/>
        </w:rPr>
        <w:t>Коцарь</w:t>
      </w:r>
      <w:proofErr w:type="spellEnd"/>
      <w:r w:rsidRPr="00045A27">
        <w:rPr>
          <w:rFonts w:ascii="Times New Roman" w:eastAsia="Times New Roman" w:hAnsi="Times New Roman" w:cs="Times New Roman"/>
          <w:color w:val="333333"/>
          <w:sz w:val="24"/>
          <w:szCs w:val="24"/>
          <w:lang w:eastAsia="ru-RU"/>
        </w:rPr>
        <w:t xml:space="preserve"> не имелось.</w:t>
      </w:r>
    </w:p>
    <w:p w:rsidR="00FC0842" w:rsidRPr="00045A27" w:rsidRDefault="00FC0842"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Полагаю, что судья Ю.А. </w:t>
      </w:r>
      <w:proofErr w:type="spellStart"/>
      <w:r w:rsidRPr="00045A27">
        <w:rPr>
          <w:rFonts w:ascii="Times New Roman" w:eastAsia="Times New Roman" w:hAnsi="Times New Roman" w:cs="Times New Roman"/>
          <w:color w:val="333333"/>
          <w:sz w:val="24"/>
          <w:szCs w:val="24"/>
          <w:lang w:eastAsia="ru-RU"/>
        </w:rPr>
        <w:t>Коцарь</w:t>
      </w:r>
      <w:proofErr w:type="spellEnd"/>
      <w:r w:rsidRPr="00045A27">
        <w:rPr>
          <w:rFonts w:ascii="Times New Roman" w:eastAsia="Times New Roman" w:hAnsi="Times New Roman" w:cs="Times New Roman"/>
          <w:color w:val="333333"/>
          <w:sz w:val="24"/>
          <w:szCs w:val="24"/>
          <w:lang w:eastAsia="ru-RU"/>
        </w:rPr>
        <w:t xml:space="preserve">  в нарушение указанных выше норм гражданского процессуального законодательства и разъяснений Пленума Верховного Суда Российской Федерации по их применению вышла за пределы заявленных исковых требований и приняла решение по требованиям, которые Истцом не заявлялись.</w:t>
      </w:r>
    </w:p>
    <w:p w:rsidR="00FC0842" w:rsidRPr="00045A27" w:rsidRDefault="00FC0842"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hAnsi="Times New Roman" w:cs="Times New Roman"/>
          <w:color w:val="333333"/>
          <w:sz w:val="24"/>
          <w:szCs w:val="24"/>
          <w:shd w:val="clear" w:color="auto" w:fill="FFFFFF"/>
        </w:rPr>
        <w:lastRenderedPageBreak/>
        <w:t>Допущенные судом первой инстанций нарушения норм материального и процессуального права являются существенными, они повлияли на исход дела и без их устранения невозможны восстановление и защита</w:t>
      </w:r>
      <w:r w:rsidR="002C1E76" w:rsidRPr="00045A27">
        <w:rPr>
          <w:rFonts w:ascii="Times New Roman" w:hAnsi="Times New Roman" w:cs="Times New Roman"/>
          <w:color w:val="333333"/>
          <w:sz w:val="24"/>
          <w:szCs w:val="24"/>
          <w:shd w:val="clear" w:color="auto" w:fill="FFFFFF"/>
        </w:rPr>
        <w:t xml:space="preserve"> моих</w:t>
      </w:r>
      <w:r w:rsidRPr="00045A27">
        <w:rPr>
          <w:rFonts w:ascii="Times New Roman" w:hAnsi="Times New Roman" w:cs="Times New Roman"/>
          <w:color w:val="333333"/>
          <w:sz w:val="24"/>
          <w:szCs w:val="24"/>
          <w:shd w:val="clear" w:color="auto" w:fill="FFFFFF"/>
        </w:rPr>
        <w:t xml:space="preserve"> нарушенных прав и законных интересов , в связи с чем </w:t>
      </w:r>
      <w:r w:rsidR="002C1E76" w:rsidRPr="00045A27">
        <w:rPr>
          <w:rFonts w:ascii="Times New Roman" w:hAnsi="Times New Roman" w:cs="Times New Roman"/>
          <w:color w:val="333333"/>
          <w:sz w:val="24"/>
          <w:szCs w:val="24"/>
          <w:shd w:val="clear" w:color="auto" w:fill="FFFFFF"/>
        </w:rPr>
        <w:t xml:space="preserve">решение </w:t>
      </w:r>
      <w:r w:rsidRPr="00045A27">
        <w:rPr>
          <w:rFonts w:ascii="Times New Roman" w:hAnsi="Times New Roman" w:cs="Times New Roman"/>
          <w:color w:val="333333"/>
          <w:sz w:val="24"/>
          <w:szCs w:val="24"/>
          <w:shd w:val="clear" w:color="auto" w:fill="FFFFFF"/>
        </w:rPr>
        <w:t xml:space="preserve"> нельзя признать законным,</w:t>
      </w:r>
      <w:r w:rsidR="002C1E76" w:rsidRPr="00045A27">
        <w:rPr>
          <w:rFonts w:ascii="Times New Roman" w:hAnsi="Times New Roman" w:cs="Times New Roman"/>
          <w:color w:val="333333"/>
          <w:sz w:val="24"/>
          <w:szCs w:val="24"/>
          <w:shd w:val="clear" w:color="auto" w:fill="FFFFFF"/>
        </w:rPr>
        <w:t xml:space="preserve"> и </w:t>
      </w:r>
      <w:r w:rsidRPr="00045A27">
        <w:rPr>
          <w:rFonts w:ascii="Times New Roman" w:hAnsi="Times New Roman" w:cs="Times New Roman"/>
          <w:color w:val="333333"/>
          <w:sz w:val="24"/>
          <w:szCs w:val="24"/>
          <w:shd w:val="clear" w:color="auto" w:fill="FFFFFF"/>
        </w:rPr>
        <w:t xml:space="preserve"> оно подлежит отмене.</w:t>
      </w:r>
    </w:p>
    <w:p w:rsidR="00C65C59" w:rsidRPr="00045A27" w:rsidRDefault="00C65C59"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Истцом не было предоставлено в суд, а суд и не потребовал предоставления  сведений о   наличие инфраструктуры ТСН «Сады </w:t>
      </w:r>
      <w:proofErr w:type="spellStart"/>
      <w:r w:rsidRPr="00045A27">
        <w:rPr>
          <w:rFonts w:ascii="Times New Roman" w:eastAsia="Times New Roman" w:hAnsi="Times New Roman" w:cs="Times New Roman"/>
          <w:color w:val="333333"/>
          <w:sz w:val="24"/>
          <w:szCs w:val="24"/>
          <w:lang w:eastAsia="ru-RU"/>
        </w:rPr>
        <w:t>Приобья</w:t>
      </w:r>
      <w:proofErr w:type="spellEnd"/>
      <w:r w:rsidRPr="00045A27">
        <w:rPr>
          <w:rFonts w:ascii="Times New Roman" w:eastAsia="Times New Roman" w:hAnsi="Times New Roman" w:cs="Times New Roman"/>
          <w:color w:val="333333"/>
          <w:sz w:val="24"/>
          <w:szCs w:val="24"/>
          <w:lang w:eastAsia="ru-RU"/>
        </w:rPr>
        <w:t xml:space="preserve">», какое имущество входит в состав  общего имущества,  за пользование которым </w:t>
      </w:r>
      <w:r w:rsidR="002C1E76" w:rsidRPr="00045A27">
        <w:rPr>
          <w:rFonts w:ascii="Times New Roman" w:eastAsia="Times New Roman" w:hAnsi="Times New Roman" w:cs="Times New Roman"/>
          <w:color w:val="333333"/>
          <w:sz w:val="24"/>
          <w:szCs w:val="24"/>
          <w:lang w:eastAsia="ru-RU"/>
        </w:rPr>
        <w:t xml:space="preserve">, по мнению суда, </w:t>
      </w:r>
      <w:r w:rsidRPr="00045A27">
        <w:rPr>
          <w:rFonts w:ascii="Times New Roman" w:eastAsia="Times New Roman" w:hAnsi="Times New Roman" w:cs="Times New Roman"/>
          <w:color w:val="333333"/>
          <w:sz w:val="24"/>
          <w:szCs w:val="24"/>
          <w:lang w:eastAsia="ru-RU"/>
        </w:rPr>
        <w:t>я обязана заплатить.</w:t>
      </w:r>
    </w:p>
    <w:p w:rsidR="00C65C59" w:rsidRPr="00045A27" w:rsidRDefault="00C65C59"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Так называемый судом возместительный взнос  должен устанавливаться  легитимным органом Истца, на основании экономическо-обоснованного расчета.</w:t>
      </w:r>
    </w:p>
    <w:p w:rsidR="002C1E76" w:rsidRPr="00045A27" w:rsidRDefault="002C1E76"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Так с меня взыскан членский взнос за оплату охранной организации в размере 1 000 рублей, котор</w:t>
      </w:r>
      <w:r w:rsidR="000629C6" w:rsidRPr="00045A27">
        <w:rPr>
          <w:rFonts w:ascii="Times New Roman" w:eastAsia="Times New Roman" w:hAnsi="Times New Roman" w:cs="Times New Roman"/>
          <w:color w:val="333333"/>
          <w:sz w:val="24"/>
          <w:szCs w:val="24"/>
          <w:lang w:eastAsia="ru-RU"/>
        </w:rPr>
        <w:t>ые включены  в членские взносы, поскольку членские взносы  должны идти на оплату труда граждан, заключивших трудовые договора с Истцом, а не оплату  услуг охранной организации, что отнесено к целевым взносам.</w:t>
      </w:r>
    </w:p>
    <w:p w:rsidR="002C1E76" w:rsidRPr="00045A27" w:rsidRDefault="002C1E76"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Правового обоснования удовлетворения этого вида требований Истца судьей Ю.А. </w:t>
      </w:r>
      <w:proofErr w:type="spellStart"/>
      <w:r w:rsidRPr="00045A27">
        <w:rPr>
          <w:rFonts w:ascii="Times New Roman" w:eastAsia="Times New Roman" w:hAnsi="Times New Roman" w:cs="Times New Roman"/>
          <w:color w:val="333333"/>
          <w:sz w:val="24"/>
          <w:szCs w:val="24"/>
          <w:lang w:eastAsia="ru-RU"/>
        </w:rPr>
        <w:t>Коцерь</w:t>
      </w:r>
      <w:proofErr w:type="spellEnd"/>
      <w:r w:rsidRPr="00045A27">
        <w:rPr>
          <w:rFonts w:ascii="Times New Roman" w:eastAsia="Times New Roman" w:hAnsi="Times New Roman" w:cs="Times New Roman"/>
          <w:color w:val="333333"/>
          <w:sz w:val="24"/>
          <w:szCs w:val="24"/>
          <w:lang w:eastAsia="ru-RU"/>
        </w:rPr>
        <w:t xml:space="preserve"> в постановленном решении не приведено.</w:t>
      </w:r>
    </w:p>
    <w:p w:rsidR="00C65C59" w:rsidRPr="00045A27" w:rsidRDefault="00C65C59"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Считаю незаконным взыскание  взноса на создание и приобретение общего имущества Истцом.</w:t>
      </w:r>
    </w:p>
    <w:p w:rsidR="00C65C59" w:rsidRPr="00045A27" w:rsidRDefault="00C65C59"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u w:val="single"/>
          <w:lang w:eastAsia="ru-RU"/>
        </w:rPr>
        <w:t xml:space="preserve">Тем </w:t>
      </w:r>
      <w:r w:rsidR="000629C6" w:rsidRPr="00045A27">
        <w:rPr>
          <w:rFonts w:ascii="Times New Roman" w:eastAsia="Times New Roman" w:hAnsi="Times New Roman" w:cs="Times New Roman"/>
          <w:color w:val="333333"/>
          <w:sz w:val="24"/>
          <w:szCs w:val="24"/>
          <w:u w:val="single"/>
          <w:lang w:eastAsia="ru-RU"/>
        </w:rPr>
        <w:t>более</w:t>
      </w:r>
      <w:r w:rsidRPr="00045A27">
        <w:rPr>
          <w:rFonts w:ascii="Times New Roman" w:eastAsia="Times New Roman" w:hAnsi="Times New Roman" w:cs="Times New Roman"/>
          <w:color w:val="333333"/>
          <w:sz w:val="24"/>
          <w:szCs w:val="24"/>
          <w:u w:val="single"/>
          <w:lang w:eastAsia="ru-RU"/>
        </w:rPr>
        <w:t xml:space="preserve"> считаю незаконным взыскание в мою пользу целеных взносов на </w:t>
      </w:r>
      <w:r w:rsidR="000629C6" w:rsidRPr="00045A27">
        <w:rPr>
          <w:rFonts w:ascii="Times New Roman" w:eastAsia="Times New Roman" w:hAnsi="Times New Roman" w:cs="Times New Roman"/>
          <w:color w:val="333333"/>
          <w:sz w:val="24"/>
          <w:szCs w:val="24"/>
          <w:u w:val="single"/>
          <w:lang w:eastAsia="ru-RU"/>
        </w:rPr>
        <w:t>осуществление</w:t>
      </w:r>
      <w:r w:rsidRPr="00045A27">
        <w:rPr>
          <w:rFonts w:ascii="Times New Roman" w:eastAsia="Times New Roman" w:hAnsi="Times New Roman" w:cs="Times New Roman"/>
          <w:color w:val="333333"/>
          <w:sz w:val="24"/>
          <w:szCs w:val="24"/>
          <w:u w:val="single"/>
          <w:lang w:eastAsia="ru-RU"/>
        </w:rPr>
        <w:t xml:space="preserve"> регистрации инфраструктуры</w:t>
      </w:r>
      <w:r w:rsidR="002C1E76" w:rsidRPr="00045A27">
        <w:rPr>
          <w:rFonts w:ascii="Times New Roman" w:eastAsia="Times New Roman" w:hAnsi="Times New Roman" w:cs="Times New Roman"/>
          <w:color w:val="333333"/>
          <w:sz w:val="24"/>
          <w:szCs w:val="24"/>
          <w:lang w:eastAsia="ru-RU"/>
        </w:rPr>
        <w:t>.</w:t>
      </w:r>
    </w:p>
    <w:p w:rsidR="00E27FC5" w:rsidRPr="00045A27" w:rsidRDefault="00E27FC5"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Все требования Истца основаны на  решениях, которыми утверждались ранее принятые решения. </w:t>
      </w:r>
    </w:p>
    <w:p w:rsidR="00E27FC5" w:rsidRPr="00045A27" w:rsidRDefault="00E27FC5"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 Целевые взносы были утверждены еще до приобретения мною права собственности. </w:t>
      </w:r>
    </w:p>
    <w:p w:rsidR="00E27FC5" w:rsidRPr="00045A27" w:rsidRDefault="00E27FC5"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Из вышеизложенного следует, что истец имеет право на взыскание с ответчика неполученной за 2019 г. платы, предусмотренной</w:t>
      </w:r>
      <w:r w:rsidRPr="00045A27">
        <w:rPr>
          <w:rFonts w:ascii="Times New Roman" w:hAnsi="Times New Roman" w:cs="Times New Roman"/>
          <w:b/>
          <w:bCs/>
          <w:color w:val="333333"/>
          <w:sz w:val="24"/>
          <w:szCs w:val="24"/>
          <w:shd w:val="clear" w:color="auto" w:fill="FFFFFF"/>
        </w:rPr>
        <w:t> </w:t>
      </w:r>
      <w:r w:rsidRPr="00045A27">
        <w:rPr>
          <w:rFonts w:ascii="Times New Roman" w:hAnsi="Times New Roman" w:cs="Times New Roman"/>
          <w:color w:val="333333"/>
          <w:sz w:val="24"/>
          <w:szCs w:val="24"/>
          <w:shd w:val="clear" w:color="auto" w:fill="FFFFFF"/>
        </w:rPr>
        <w:t>статьей 5 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w:t>
      </w:r>
      <w:r w:rsidRPr="00045A27">
        <w:rPr>
          <w:rFonts w:ascii="Times New Roman" w:hAnsi="Times New Roman" w:cs="Times New Roman"/>
          <w:color w:val="333333"/>
          <w:sz w:val="24"/>
          <w:szCs w:val="24"/>
          <w:shd w:val="clear" w:color="auto" w:fill="FFFFFF"/>
        </w:rPr>
        <w:t xml:space="preserve">ской Федерации», являющейся </w:t>
      </w:r>
      <w:r w:rsidRPr="00045A27">
        <w:rPr>
          <w:rFonts w:ascii="Times New Roman" w:hAnsi="Times New Roman" w:cs="Times New Roman"/>
          <w:color w:val="333333"/>
          <w:sz w:val="24"/>
          <w:szCs w:val="24"/>
          <w:shd w:val="clear" w:color="auto" w:fill="FFFFFF"/>
        </w:rPr>
        <w:t>неосновательным обогащением, пропорционально периоду владения земельным</w:t>
      </w:r>
      <w:r w:rsidRPr="00045A27">
        <w:rPr>
          <w:rFonts w:ascii="Times New Roman" w:hAnsi="Times New Roman" w:cs="Times New Roman"/>
          <w:color w:val="333333"/>
          <w:sz w:val="24"/>
          <w:szCs w:val="24"/>
          <w:shd w:val="clear" w:color="auto" w:fill="FFFFFF"/>
        </w:rPr>
        <w:t>и участками</w:t>
      </w:r>
      <w:r w:rsidRPr="00045A27">
        <w:rPr>
          <w:rFonts w:ascii="Times New Roman" w:hAnsi="Times New Roman" w:cs="Times New Roman"/>
          <w:color w:val="333333"/>
          <w:sz w:val="24"/>
          <w:szCs w:val="24"/>
          <w:shd w:val="clear" w:color="auto" w:fill="FFFFFF"/>
        </w:rPr>
        <w:t xml:space="preserve"> на праве собственности, то есть до даты государственной регистрации перехода (прекращения) права собственности на указанный земельный участок</w:t>
      </w:r>
      <w:r w:rsidRPr="00045A27">
        <w:rPr>
          <w:rFonts w:ascii="Times New Roman" w:hAnsi="Times New Roman" w:cs="Times New Roman"/>
          <w:color w:val="333333"/>
          <w:sz w:val="24"/>
          <w:szCs w:val="24"/>
          <w:shd w:val="clear" w:color="auto" w:fill="FFFFFF"/>
        </w:rPr>
        <w:t>, то есть с 15 и 31.10.2014 года.</w:t>
      </w:r>
    </w:p>
    <w:p w:rsidR="00E27FC5" w:rsidRPr="00045A27" w:rsidRDefault="00E27FC5"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 xml:space="preserve">При этом суд не рассматривал мои возражения относительно того, что предыдущий собственник исполнял свои обязательства, вносил платежи. Истец это отрицал, однако  после постановки решения судом мною были получены от предыдущего собственника квитанции, подтверждающие факты оплаты. </w:t>
      </w:r>
    </w:p>
    <w:p w:rsidR="00E27FC5" w:rsidRPr="00045A27" w:rsidRDefault="00E27FC5"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Так, размер дорожного благоустройства из бута в размере 29300 рублей с участка, и, соответственно 58 600 рублей был утвержден протоколом общего собрани</w:t>
      </w:r>
      <w:r w:rsidR="00207783" w:rsidRPr="00045A27">
        <w:rPr>
          <w:rFonts w:ascii="Times New Roman" w:hAnsi="Times New Roman" w:cs="Times New Roman"/>
          <w:color w:val="333333"/>
          <w:sz w:val="24"/>
          <w:szCs w:val="24"/>
          <w:shd w:val="clear" w:color="auto" w:fill="FFFFFF"/>
        </w:rPr>
        <w:t>я 29/3 11.</w:t>
      </w:r>
      <w:r w:rsidRPr="00045A27">
        <w:rPr>
          <w:rFonts w:ascii="Times New Roman" w:hAnsi="Times New Roman" w:cs="Times New Roman"/>
          <w:color w:val="333333"/>
          <w:sz w:val="24"/>
          <w:szCs w:val="24"/>
          <w:shd w:val="clear" w:color="auto" w:fill="FFFFFF"/>
        </w:rPr>
        <w:t>01.12  года.</w:t>
      </w:r>
    </w:p>
    <w:p w:rsidR="00C65C59" w:rsidRPr="00045A27" w:rsidRDefault="00207783"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Целевой взнос в размере 31 500  рублей с участка, соответственно, 63 000 рублей за технологическое  присоединение  утверждены протоколом общего собрания № 30 11.09.2012 года.</w:t>
      </w:r>
      <w:r w:rsidR="000A00D3" w:rsidRPr="00045A27">
        <w:rPr>
          <w:rFonts w:ascii="Times New Roman" w:hAnsi="Times New Roman" w:cs="Times New Roman"/>
          <w:color w:val="333333"/>
          <w:sz w:val="24"/>
          <w:szCs w:val="24"/>
          <w:shd w:val="clear" w:color="auto" w:fill="FFFFFF"/>
        </w:rPr>
        <w:t>.</w:t>
      </w:r>
    </w:p>
    <w:p w:rsidR="000A00D3" w:rsidRPr="00045A27" w:rsidRDefault="000A00D3"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Целевой взнос на строительство внутреннего электроснабжения утверждён 28.04.2014 года ( протокол № 11, в размере 40 000  с участка, всего  80 000 рублей.</w:t>
      </w:r>
    </w:p>
    <w:p w:rsidR="00537AA3" w:rsidRPr="00045A27" w:rsidRDefault="00537AA3"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 xml:space="preserve"> Согласно Устава , где в п. 8.10 предусмотрено, что задолженность по возместительным и целевым взносам при отчуждении земельного участка по Договорам  перехода права на земельный участок  сохраняется за ОТЧУЖДАТЕЛЕМ ( то есть за предыдущим собственником), если иное не предусмотрено  Договором отчуждения земельного участка.</w:t>
      </w:r>
    </w:p>
    <w:p w:rsidR="00537AA3" w:rsidRPr="00045A27" w:rsidRDefault="00537AA3"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 xml:space="preserve">Таким образом, </w:t>
      </w:r>
      <w:r w:rsidR="000A00D3" w:rsidRPr="00045A27">
        <w:rPr>
          <w:rFonts w:ascii="Times New Roman" w:hAnsi="Times New Roman" w:cs="Times New Roman"/>
          <w:color w:val="333333"/>
          <w:sz w:val="24"/>
          <w:szCs w:val="24"/>
          <w:shd w:val="clear" w:color="auto" w:fill="FFFFFF"/>
        </w:rPr>
        <w:t xml:space="preserve">взыскание с меня задолженности по  целевым взносам,  установленным  при прежнем собственнике земельного участка, незаконно, поскольку я не обязана нести обязательства за другого человека. Договорами купли-продажи земельных участков такой обязанности на меня не возлагалось. </w:t>
      </w:r>
    </w:p>
    <w:p w:rsidR="00BB7364" w:rsidRPr="00045A27" w:rsidRDefault="00BB7364"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lastRenderedPageBreak/>
        <w:t xml:space="preserve">Суд не исследовал вопрос,  какой размер задолженности по состоянию на момент приобретения мною в собственность земельных участков имелся у предыдущего владельца. И данная сумма долга дож на была быть  судом исключена из исковых требований ко мне при постановке решения. </w:t>
      </w:r>
    </w:p>
    <w:p w:rsidR="00BB7364" w:rsidRPr="00045A27" w:rsidRDefault="00BB7364"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 xml:space="preserve">Вместо этого, судья  просто признала переоформление задолженности предыдущего собственника Истцом на меня, путем </w:t>
      </w:r>
      <w:proofErr w:type="spellStart"/>
      <w:r w:rsidRPr="00045A27">
        <w:rPr>
          <w:rFonts w:ascii="Times New Roman" w:hAnsi="Times New Roman" w:cs="Times New Roman"/>
          <w:color w:val="333333"/>
          <w:sz w:val="24"/>
          <w:szCs w:val="24"/>
          <w:shd w:val="clear" w:color="auto" w:fill="FFFFFF"/>
        </w:rPr>
        <w:t>перепринятия</w:t>
      </w:r>
      <w:proofErr w:type="spellEnd"/>
      <w:r w:rsidRPr="00045A27">
        <w:rPr>
          <w:rFonts w:ascii="Times New Roman" w:hAnsi="Times New Roman" w:cs="Times New Roman"/>
          <w:color w:val="333333"/>
          <w:sz w:val="24"/>
          <w:szCs w:val="24"/>
          <w:shd w:val="clear" w:color="auto" w:fill="FFFFFF"/>
        </w:rPr>
        <w:t xml:space="preserve"> новых решений, законным. </w:t>
      </w:r>
    </w:p>
    <w:p w:rsidR="000A00D3" w:rsidRPr="00045A27" w:rsidRDefault="00FB0E73"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Поэтому решение суда о взыскании с меня долгов предыдущего собственника  земельных участков так же не</w:t>
      </w:r>
      <w:r w:rsidR="008902EC" w:rsidRPr="00045A27">
        <w:rPr>
          <w:rFonts w:ascii="Times New Roman" w:hAnsi="Times New Roman" w:cs="Times New Roman"/>
          <w:color w:val="333333"/>
          <w:sz w:val="24"/>
          <w:szCs w:val="24"/>
          <w:shd w:val="clear" w:color="auto" w:fill="FFFFFF"/>
        </w:rPr>
        <w:t xml:space="preserve"> </w:t>
      </w:r>
      <w:r w:rsidRPr="00045A27">
        <w:rPr>
          <w:rFonts w:ascii="Times New Roman" w:hAnsi="Times New Roman" w:cs="Times New Roman"/>
          <w:color w:val="333333"/>
          <w:sz w:val="24"/>
          <w:szCs w:val="24"/>
          <w:shd w:val="clear" w:color="auto" w:fill="FFFFFF"/>
        </w:rPr>
        <w:t xml:space="preserve">может быть законным. </w:t>
      </w:r>
    </w:p>
    <w:p w:rsidR="00244AEC" w:rsidRPr="00244AEC" w:rsidRDefault="00244AEC"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Согласно ч. 1, ч. 3 ст. 53 ГК РФ юридическое лицо приобретает гражданские права и принимает на себя гражданские обязанности через свои органы, действующие в соответствии с законом, иными правовыми актами и учредительным документом. Порядок образования и компетенция органов юридического лица определяются законом и учредительным документом. Лицо, которое в силу закона, иного правового акта или учредительного документа юридического лица уполномочено выступать от его имени, должно действовать в интересах представляемого им юридического лица добросовестно и разумно. Такую же обязанность несут члены коллегиальных органов юридического лица (наблюдательного или иного совета, правления и т.п.).</w:t>
      </w:r>
    </w:p>
    <w:p w:rsidR="00244AEC" w:rsidRPr="00244AEC" w:rsidRDefault="00244AEC"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По смыслу ст. 10 ГК РФ не допускаются действия граждан и юридических лиц, осуществляемые исключительно с намерением причинить вред другому лицу, а также злоупотребление правом в иных формах. В случае несоблюдения указанных требований, суд может отказать лицу в защите принадлежащего ему права.</w:t>
      </w:r>
    </w:p>
    <w:p w:rsidR="00244AEC" w:rsidRPr="00045A27" w:rsidRDefault="00244AEC"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Статья 21 Федерального закона от </w:t>
      </w:r>
      <w:r w:rsidRPr="00045A27">
        <w:rPr>
          <w:rStyle w:val="data2"/>
          <w:rFonts w:ascii="Times New Roman" w:hAnsi="Times New Roman" w:cs="Times New Roman"/>
          <w:color w:val="333333"/>
          <w:sz w:val="24"/>
          <w:szCs w:val="24"/>
          <w:shd w:val="clear" w:color="auto" w:fill="FFFFFF"/>
        </w:rPr>
        <w:t>"."..г.</w:t>
      </w:r>
      <w:r w:rsidRPr="00045A27">
        <w:rPr>
          <w:rFonts w:ascii="Times New Roman" w:hAnsi="Times New Roman" w:cs="Times New Roman"/>
          <w:color w:val="333333"/>
          <w:sz w:val="24"/>
          <w:szCs w:val="24"/>
          <w:shd w:val="clear" w:color="auto" w:fill="FFFFFF"/>
        </w:rPr>
        <w:t>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регламентирует, что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244AEC" w:rsidRPr="00045A27" w:rsidRDefault="00244AEC" w:rsidP="008B66E0">
      <w:pPr>
        <w:spacing w:after="0" w:line="240" w:lineRule="auto"/>
        <w:ind w:firstLine="567"/>
        <w:jc w:val="both"/>
        <w:textAlignment w:val="baseline"/>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Поэтому документы, фиксирующие размер  задолженности должен быть у Истца.</w:t>
      </w:r>
    </w:p>
    <w:p w:rsidR="00244AEC" w:rsidRPr="00244AEC" w:rsidRDefault="00244AEC"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В соответствии с п. 1 ст. 7 ФЗ от </w:t>
      </w:r>
      <w:r w:rsidRPr="00045A27">
        <w:rPr>
          <w:rFonts w:ascii="Times New Roman" w:eastAsia="Times New Roman" w:hAnsi="Times New Roman" w:cs="Times New Roman"/>
          <w:color w:val="333333"/>
          <w:sz w:val="24"/>
          <w:szCs w:val="24"/>
          <w:lang w:eastAsia="ru-RU"/>
        </w:rPr>
        <w:t>"."..г.</w:t>
      </w:r>
      <w:r w:rsidRPr="00244AEC">
        <w:rPr>
          <w:rFonts w:ascii="Times New Roman" w:eastAsia="Times New Roman" w:hAnsi="Times New Roman" w:cs="Times New Roman"/>
          <w:color w:val="333333"/>
          <w:sz w:val="24"/>
          <w:szCs w:val="24"/>
          <w:lang w:eastAsia="ru-RU"/>
        </w:rPr>
        <w:t> N 402-ФЗ (ред. От </w:t>
      </w:r>
      <w:r w:rsidRPr="00045A27">
        <w:rPr>
          <w:rFonts w:ascii="Times New Roman" w:eastAsia="Times New Roman" w:hAnsi="Times New Roman" w:cs="Times New Roman"/>
          <w:color w:val="333333"/>
          <w:sz w:val="24"/>
          <w:szCs w:val="24"/>
          <w:lang w:eastAsia="ru-RU"/>
        </w:rPr>
        <w:t>"."..г.</w:t>
      </w:r>
      <w:r w:rsidRPr="00244AEC">
        <w:rPr>
          <w:rFonts w:ascii="Times New Roman" w:eastAsia="Times New Roman" w:hAnsi="Times New Roman" w:cs="Times New Roman"/>
          <w:color w:val="333333"/>
          <w:sz w:val="24"/>
          <w:szCs w:val="24"/>
          <w:lang w:eastAsia="ru-RU"/>
        </w:rPr>
        <w:t>) "О бухгалтерском учете" ведение бухгалтерского учета и хранение документов бухгалтерского учета организуются руководителем экономического субъекта.</w:t>
      </w:r>
    </w:p>
    <w:p w:rsidR="00244AEC" w:rsidRPr="00244AEC" w:rsidRDefault="00244AEC"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Согласно положениям п. 1 ст. 29 указанного Закона первичные учетные документы, регистры бухгалтерского учета, бухгалтерская (финансовая) отчетность, аудиторские заключения о ней подлежат хранению экономическим субъектом в течение сроков, устанавливаемых в соответствии с правилами организации государственного архивного дела, но не менее пяти лет после отчетного года.</w:t>
      </w:r>
    </w:p>
    <w:p w:rsidR="00244AEC" w:rsidRPr="00045A27" w:rsidRDefault="00244AEC"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При смене руководителя организации должна обеспечиваться передача документов бухгалтерского учета организации. Порядок передачи документов бухгалтерского учета определяется организацией самостоятельно (п. 4).</w:t>
      </w:r>
    </w:p>
    <w:p w:rsidR="007B58AD" w:rsidRPr="00045A27"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Так, з</w:t>
      </w:r>
      <w:r w:rsidR="007B58AD" w:rsidRPr="007B58AD">
        <w:rPr>
          <w:rFonts w:ascii="Times New Roman" w:eastAsia="Times New Roman" w:hAnsi="Times New Roman" w:cs="Times New Roman"/>
          <w:color w:val="333333"/>
          <w:sz w:val="24"/>
          <w:szCs w:val="24"/>
          <w:lang w:eastAsia="ru-RU"/>
        </w:rPr>
        <w:t xml:space="preserve">аявляя исковые требования о взыскании с ответчика пени за просрочку оплаты из расчета 0,1 % за каждый день просрочки, истец </w:t>
      </w:r>
      <w:r w:rsidR="007B58AD" w:rsidRPr="00045A27">
        <w:rPr>
          <w:rFonts w:ascii="Times New Roman" w:eastAsia="Times New Roman" w:hAnsi="Times New Roman" w:cs="Times New Roman"/>
          <w:color w:val="333333"/>
          <w:sz w:val="24"/>
          <w:szCs w:val="24"/>
          <w:lang w:eastAsia="ru-RU"/>
        </w:rPr>
        <w:t>ссылается на  протоколы собраний, при этом  согласно Уставу ТСН в разделе 8 Устава, которым регламентируются взносы, оплачиваемые лицами, ведущими садоводства на территории товарищества без участия в Товариществе, и ответственности для лиц, не являющихся членами Товарищества, уставом не предусмотрена.</w:t>
      </w:r>
    </w:p>
    <w:p w:rsidR="007B58AD" w:rsidRPr="00045A27" w:rsidRDefault="00600504"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Суд в обосновании своего решения о взыскании просрочки за уплату членских взносов, ( подменяя понятия возместительным взносом)  ссылается  на п. 10.2 Устава, указывая, что за просрочку внесения членских и целевых взносов член товарищества  уплачивает пени </w:t>
      </w:r>
      <w:r w:rsidR="007B58AD" w:rsidRPr="007B58AD">
        <w:rPr>
          <w:rFonts w:ascii="Times New Roman" w:eastAsia="Times New Roman" w:hAnsi="Times New Roman" w:cs="Times New Roman"/>
          <w:color w:val="333333"/>
          <w:sz w:val="24"/>
          <w:szCs w:val="24"/>
          <w:lang w:eastAsia="ru-RU"/>
        </w:rPr>
        <w:t>в размере, определяемом общим собранием.</w:t>
      </w:r>
    </w:p>
    <w:p w:rsidR="008B66E0" w:rsidRPr="007B58AD"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Правовых оснований о переложении на меня  задолженности прежнего собственника незаконно, противоречит Уставу  Истца, как и нормам действующего законодательства. </w:t>
      </w:r>
    </w:p>
    <w:p w:rsidR="007B58AD" w:rsidRPr="007B58AD" w:rsidRDefault="007B58AD"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7B58AD">
        <w:rPr>
          <w:rFonts w:ascii="Times New Roman" w:eastAsia="Times New Roman" w:hAnsi="Times New Roman" w:cs="Times New Roman"/>
          <w:color w:val="333333"/>
          <w:sz w:val="24"/>
          <w:szCs w:val="24"/>
          <w:lang w:eastAsia="ru-RU"/>
        </w:rPr>
        <w:lastRenderedPageBreak/>
        <w:t xml:space="preserve">Вместе с тем, данное требование </w:t>
      </w:r>
      <w:r w:rsidR="00600504" w:rsidRPr="00045A27">
        <w:rPr>
          <w:rFonts w:ascii="Times New Roman" w:eastAsia="Times New Roman" w:hAnsi="Times New Roman" w:cs="Times New Roman"/>
          <w:color w:val="333333"/>
          <w:sz w:val="24"/>
          <w:szCs w:val="24"/>
          <w:lang w:eastAsia="ru-RU"/>
        </w:rPr>
        <w:t xml:space="preserve">Истца </w:t>
      </w:r>
      <w:r w:rsidRPr="007B58AD">
        <w:rPr>
          <w:rFonts w:ascii="Times New Roman" w:eastAsia="Times New Roman" w:hAnsi="Times New Roman" w:cs="Times New Roman"/>
          <w:color w:val="333333"/>
          <w:sz w:val="24"/>
          <w:szCs w:val="24"/>
          <w:lang w:eastAsia="ru-RU"/>
        </w:rPr>
        <w:t xml:space="preserve">необоснованно, </w:t>
      </w:r>
      <w:r w:rsidR="00600504" w:rsidRPr="00045A27">
        <w:rPr>
          <w:rFonts w:ascii="Times New Roman" w:eastAsia="Times New Roman" w:hAnsi="Times New Roman" w:cs="Times New Roman"/>
          <w:color w:val="333333"/>
          <w:sz w:val="24"/>
          <w:szCs w:val="24"/>
          <w:lang w:eastAsia="ru-RU"/>
        </w:rPr>
        <w:t xml:space="preserve"> как и  мотивировка судьи Ю.А. </w:t>
      </w:r>
      <w:proofErr w:type="spellStart"/>
      <w:r w:rsidR="00600504" w:rsidRPr="00045A27">
        <w:rPr>
          <w:rFonts w:ascii="Times New Roman" w:eastAsia="Times New Roman" w:hAnsi="Times New Roman" w:cs="Times New Roman"/>
          <w:color w:val="333333"/>
          <w:sz w:val="24"/>
          <w:szCs w:val="24"/>
          <w:lang w:eastAsia="ru-RU"/>
        </w:rPr>
        <w:t>Коцарь</w:t>
      </w:r>
      <w:proofErr w:type="spellEnd"/>
      <w:r w:rsidR="00600504" w:rsidRPr="00045A27">
        <w:rPr>
          <w:rFonts w:ascii="Times New Roman" w:eastAsia="Times New Roman" w:hAnsi="Times New Roman" w:cs="Times New Roman"/>
          <w:color w:val="333333"/>
          <w:sz w:val="24"/>
          <w:szCs w:val="24"/>
          <w:lang w:eastAsia="ru-RU"/>
        </w:rPr>
        <w:t xml:space="preserve">,  указанная в решении </w:t>
      </w:r>
      <w:r w:rsidRPr="007B58AD">
        <w:rPr>
          <w:rFonts w:ascii="Times New Roman" w:eastAsia="Times New Roman" w:hAnsi="Times New Roman" w:cs="Times New Roman"/>
          <w:color w:val="333333"/>
          <w:sz w:val="24"/>
          <w:szCs w:val="24"/>
          <w:lang w:eastAsia="ru-RU"/>
        </w:rPr>
        <w:t xml:space="preserve">поскольку указанный пункт </w:t>
      </w:r>
      <w:r w:rsidR="00600504" w:rsidRPr="00045A27">
        <w:rPr>
          <w:rFonts w:ascii="Times New Roman" w:eastAsia="Times New Roman" w:hAnsi="Times New Roman" w:cs="Times New Roman"/>
          <w:color w:val="333333"/>
          <w:sz w:val="24"/>
          <w:szCs w:val="24"/>
          <w:lang w:eastAsia="ru-RU"/>
        </w:rPr>
        <w:t xml:space="preserve">10.2 </w:t>
      </w:r>
      <w:r w:rsidRPr="007B58AD">
        <w:rPr>
          <w:rFonts w:ascii="Times New Roman" w:eastAsia="Times New Roman" w:hAnsi="Times New Roman" w:cs="Times New Roman"/>
          <w:color w:val="333333"/>
          <w:sz w:val="24"/>
          <w:szCs w:val="24"/>
          <w:lang w:eastAsia="ru-RU"/>
        </w:rPr>
        <w:t xml:space="preserve"> входит в раздел </w:t>
      </w:r>
      <w:r w:rsidR="00600504" w:rsidRPr="00045A27">
        <w:rPr>
          <w:rFonts w:ascii="Times New Roman" w:eastAsia="Times New Roman" w:hAnsi="Times New Roman" w:cs="Times New Roman"/>
          <w:color w:val="333333"/>
          <w:sz w:val="24"/>
          <w:szCs w:val="24"/>
          <w:lang w:eastAsia="ru-RU"/>
        </w:rPr>
        <w:t xml:space="preserve">10 </w:t>
      </w:r>
      <w:r w:rsidRPr="007B58AD">
        <w:rPr>
          <w:rFonts w:ascii="Times New Roman" w:eastAsia="Times New Roman" w:hAnsi="Times New Roman" w:cs="Times New Roman"/>
          <w:color w:val="333333"/>
          <w:sz w:val="24"/>
          <w:szCs w:val="24"/>
          <w:lang w:eastAsia="ru-RU"/>
        </w:rPr>
        <w:t>Устава, которым регламентируются виды взносов, взимаемых с членов партнерства.</w:t>
      </w:r>
    </w:p>
    <w:p w:rsidR="007B58AD" w:rsidRPr="00045A27" w:rsidRDefault="007B58AD"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7B58AD">
        <w:rPr>
          <w:rFonts w:ascii="Times New Roman" w:eastAsia="Times New Roman" w:hAnsi="Times New Roman" w:cs="Times New Roman"/>
          <w:color w:val="333333"/>
          <w:sz w:val="24"/>
          <w:szCs w:val="24"/>
          <w:lang w:eastAsia="ru-RU"/>
        </w:rPr>
        <w:t>Ответственность для лиц, не являющихся членами Уставом  не предусмотрена.</w:t>
      </w:r>
      <w:r w:rsidR="00600504" w:rsidRPr="00045A27">
        <w:rPr>
          <w:rFonts w:ascii="Times New Roman" w:eastAsia="Times New Roman" w:hAnsi="Times New Roman" w:cs="Times New Roman"/>
          <w:color w:val="333333"/>
          <w:sz w:val="24"/>
          <w:szCs w:val="24"/>
          <w:lang w:eastAsia="ru-RU"/>
        </w:rPr>
        <w:t xml:space="preserve"> А я, как установлено судом, не являюсь членом  ТСН «Сады </w:t>
      </w:r>
      <w:proofErr w:type="spellStart"/>
      <w:r w:rsidR="00600504" w:rsidRPr="00045A27">
        <w:rPr>
          <w:rFonts w:ascii="Times New Roman" w:eastAsia="Times New Roman" w:hAnsi="Times New Roman" w:cs="Times New Roman"/>
          <w:color w:val="333333"/>
          <w:sz w:val="24"/>
          <w:szCs w:val="24"/>
          <w:lang w:eastAsia="ru-RU"/>
        </w:rPr>
        <w:t>Приобья</w:t>
      </w:r>
      <w:proofErr w:type="spellEnd"/>
      <w:r w:rsidR="00600504" w:rsidRPr="00045A27">
        <w:rPr>
          <w:rFonts w:ascii="Times New Roman" w:eastAsia="Times New Roman" w:hAnsi="Times New Roman" w:cs="Times New Roman"/>
          <w:color w:val="333333"/>
          <w:sz w:val="24"/>
          <w:szCs w:val="24"/>
          <w:lang w:eastAsia="ru-RU"/>
        </w:rPr>
        <w:t>». И суд этот факт признал. Но. При этом незаконно возложил на меня статус члена, применив ко мне санкции за просрочку платежа, которые распространяются  на членов Товарищества.  Это очевидно из буквального прочтения текста пункта 10.2 Устава.</w:t>
      </w:r>
    </w:p>
    <w:p w:rsidR="007E0C50" w:rsidRPr="00045A27" w:rsidRDefault="00600504"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Поэтому в  части взыскания с меня пеню в размере 22 300 рублей решение очевидно незаконно, поскольку постановлено без  законных на то оснований, в отсутствии </w:t>
      </w:r>
      <w:r w:rsidR="007E0C50" w:rsidRPr="00045A27">
        <w:rPr>
          <w:rFonts w:ascii="Times New Roman" w:eastAsia="Times New Roman" w:hAnsi="Times New Roman" w:cs="Times New Roman"/>
          <w:color w:val="333333"/>
          <w:sz w:val="24"/>
          <w:szCs w:val="24"/>
          <w:lang w:eastAsia="ru-RU"/>
        </w:rPr>
        <w:t>норм права дающих взыскание с меня этих сумм</w:t>
      </w:r>
    </w:p>
    <w:p w:rsidR="008902EC" w:rsidRPr="00045A27" w:rsidRDefault="007E0C5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Поэтому ссылка Ист</w:t>
      </w:r>
      <w:r w:rsidR="008B66E0" w:rsidRPr="00045A27">
        <w:rPr>
          <w:rFonts w:ascii="Times New Roman" w:eastAsia="Times New Roman" w:hAnsi="Times New Roman" w:cs="Times New Roman"/>
          <w:color w:val="333333"/>
          <w:sz w:val="24"/>
          <w:szCs w:val="24"/>
          <w:lang w:eastAsia="ru-RU"/>
        </w:rPr>
        <w:t>ц</w:t>
      </w:r>
      <w:r w:rsidRPr="00045A27">
        <w:rPr>
          <w:rFonts w:ascii="Times New Roman" w:eastAsia="Times New Roman" w:hAnsi="Times New Roman" w:cs="Times New Roman"/>
          <w:color w:val="333333"/>
          <w:sz w:val="24"/>
          <w:szCs w:val="24"/>
          <w:lang w:eastAsia="ru-RU"/>
        </w:rPr>
        <w:t>а на решения собраний, также незаконна, поскольку  собрание принимало решения, превышая свою компетенцию и устанавливания пеню, без законных оснований, поскольку Уставом такой вид  санкций для лица, не являющегося членом  ТСН не предусмотрен.</w:t>
      </w:r>
      <w:r w:rsidR="00600504" w:rsidRPr="00045A27">
        <w:rPr>
          <w:rFonts w:ascii="Times New Roman" w:eastAsia="Times New Roman" w:hAnsi="Times New Roman" w:cs="Times New Roman"/>
          <w:color w:val="333333"/>
          <w:sz w:val="24"/>
          <w:szCs w:val="24"/>
          <w:lang w:eastAsia="ru-RU"/>
        </w:rPr>
        <w:t xml:space="preserve"> </w:t>
      </w:r>
    </w:p>
    <w:p w:rsidR="008902EC" w:rsidRPr="00045A27" w:rsidRDefault="007B58AD"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7B58AD">
        <w:rPr>
          <w:rFonts w:ascii="Times New Roman" w:eastAsia="Times New Roman" w:hAnsi="Times New Roman" w:cs="Times New Roman"/>
          <w:color w:val="333333"/>
          <w:sz w:val="24"/>
          <w:szCs w:val="24"/>
          <w:lang w:eastAsia="ru-RU"/>
        </w:rPr>
        <w:t xml:space="preserve">В этой связи оспариваемое решение суда </w:t>
      </w:r>
      <w:r w:rsidR="00600504" w:rsidRPr="00045A27">
        <w:rPr>
          <w:rFonts w:ascii="Times New Roman" w:eastAsia="Times New Roman" w:hAnsi="Times New Roman" w:cs="Times New Roman"/>
          <w:color w:val="333333"/>
          <w:sz w:val="24"/>
          <w:szCs w:val="24"/>
          <w:lang w:eastAsia="ru-RU"/>
        </w:rPr>
        <w:t xml:space="preserve"> полагаю </w:t>
      </w:r>
      <w:r w:rsidRPr="007B58AD">
        <w:rPr>
          <w:rFonts w:ascii="Times New Roman" w:eastAsia="Times New Roman" w:hAnsi="Times New Roman" w:cs="Times New Roman"/>
          <w:color w:val="333333"/>
          <w:sz w:val="24"/>
          <w:szCs w:val="24"/>
          <w:lang w:eastAsia="ru-RU"/>
        </w:rPr>
        <w:t>подлежит отмене</w:t>
      </w:r>
      <w:r w:rsidR="007E0C50" w:rsidRPr="00045A27">
        <w:rPr>
          <w:rFonts w:ascii="Times New Roman" w:eastAsia="Times New Roman" w:hAnsi="Times New Roman" w:cs="Times New Roman"/>
          <w:color w:val="333333"/>
          <w:sz w:val="24"/>
          <w:szCs w:val="24"/>
          <w:lang w:eastAsia="ru-RU"/>
        </w:rPr>
        <w:t>, в этой части исковых требований надлежит Истцу отказать.</w:t>
      </w:r>
    </w:p>
    <w:p w:rsidR="006C4B1A" w:rsidRPr="00045A27" w:rsidRDefault="008902EC"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П</w:t>
      </w:r>
      <w:r w:rsidR="006C4B1A" w:rsidRPr="00045A27">
        <w:rPr>
          <w:rFonts w:ascii="Times New Roman" w:eastAsia="Times New Roman" w:hAnsi="Times New Roman" w:cs="Times New Roman"/>
          <w:color w:val="333333"/>
          <w:sz w:val="24"/>
          <w:szCs w:val="24"/>
          <w:lang w:eastAsia="ru-RU"/>
        </w:rPr>
        <w:t>ри этом суд,  решив, что лица, не являющиеся членами ТСН</w:t>
      </w:r>
      <w:r w:rsidR="005A3DEE" w:rsidRPr="00045A27">
        <w:rPr>
          <w:rFonts w:ascii="Times New Roman" w:eastAsia="Times New Roman" w:hAnsi="Times New Roman" w:cs="Times New Roman"/>
          <w:color w:val="333333"/>
          <w:sz w:val="24"/>
          <w:szCs w:val="24"/>
          <w:lang w:eastAsia="ru-RU"/>
        </w:rPr>
        <w:t xml:space="preserve">, наравне с членами ТСН  участвует в  создании и содержании  имущества общего пользования, расположенного в пределах границ  территории ТСН </w:t>
      </w:r>
      <w:r w:rsidR="00394405" w:rsidRPr="00045A27">
        <w:rPr>
          <w:rFonts w:ascii="Times New Roman" w:eastAsia="Times New Roman" w:hAnsi="Times New Roman" w:cs="Times New Roman"/>
          <w:color w:val="333333"/>
          <w:sz w:val="24"/>
          <w:szCs w:val="24"/>
          <w:lang w:eastAsia="ru-RU"/>
        </w:rPr>
        <w:t xml:space="preserve">, взыскивает целевой взнос  за ремонт дороги общего пользования, расположенного за пределами территории ТСН ( от поворота  нефтебазы Красный Яр до границ ТСН, за асфальтирование  подъездной дороги  от ТСН «Красная рябина» до ДНТ «Зеленая поляна».). При этом в решении суда необоснованно на основании  какого закона, по какому праву  взысканы данные денежные средства. </w:t>
      </w:r>
    </w:p>
    <w:p w:rsidR="000629C6" w:rsidRPr="00045A27" w:rsidRDefault="000629C6"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Далее, согласно  положениям статьи 5 </w:t>
      </w:r>
      <w:hyperlink r:id="rId5" w:tgtFrame="_blank" w:tooltip="текст документа" w:history="1">
        <w:r w:rsidR="00BB7364" w:rsidRPr="00045A27">
          <w:rPr>
            <w:rStyle w:val="a4"/>
            <w:rFonts w:ascii="Times New Roman" w:hAnsi="Times New Roman" w:cs="Times New Roman"/>
            <w:color w:val="auto"/>
            <w:sz w:val="24"/>
            <w:szCs w:val="24"/>
            <w:bdr w:val="none" w:sz="0" w:space="0" w:color="auto" w:frame="1"/>
            <w:shd w:val="clear" w:color="auto" w:fill="F1FAFD"/>
          </w:rPr>
          <w:t xml:space="preserve">Федерального </w:t>
        </w:r>
        <w:r w:rsidR="00BB7364" w:rsidRPr="00045A27">
          <w:rPr>
            <w:rStyle w:val="a4"/>
            <w:rFonts w:ascii="Times New Roman" w:hAnsi="Times New Roman" w:cs="Times New Roman"/>
            <w:color w:val="auto"/>
            <w:sz w:val="24"/>
            <w:szCs w:val="24"/>
            <w:bdr w:val="none" w:sz="0" w:space="0" w:color="auto" w:frame="1"/>
            <w:shd w:val="clear" w:color="auto" w:fill="F1FAFD"/>
          </w:rPr>
          <w:t xml:space="preserve"> закон</w:t>
        </w:r>
        <w:r w:rsidR="008B66E0" w:rsidRPr="00045A27">
          <w:rPr>
            <w:rStyle w:val="a4"/>
            <w:rFonts w:ascii="Times New Roman" w:hAnsi="Times New Roman" w:cs="Times New Roman"/>
            <w:color w:val="auto"/>
            <w:sz w:val="24"/>
            <w:szCs w:val="24"/>
            <w:bdr w:val="none" w:sz="0" w:space="0" w:color="auto" w:frame="1"/>
            <w:shd w:val="clear" w:color="auto" w:fill="F1FAFD"/>
          </w:rPr>
          <w:t>а</w:t>
        </w:r>
        <w:r w:rsidR="00BB7364" w:rsidRPr="00045A27">
          <w:rPr>
            <w:rStyle w:val="a4"/>
            <w:rFonts w:ascii="Times New Roman" w:hAnsi="Times New Roman" w:cs="Times New Roman"/>
            <w:color w:val="auto"/>
            <w:sz w:val="24"/>
            <w:szCs w:val="24"/>
            <w:bdr w:val="none" w:sz="0" w:space="0" w:color="auto" w:frame="1"/>
            <w:shd w:val="clear" w:color="auto" w:fill="F1FAFD"/>
          </w:rPr>
          <w:t xml:space="preserve"> N 217-ФЗ</w:t>
        </w:r>
      </w:hyperlink>
      <w:r w:rsidR="00BB7364" w:rsidRPr="00045A27">
        <w:rPr>
          <w:rFonts w:ascii="Times New Roman" w:hAnsi="Times New Roman" w:cs="Times New Roman"/>
          <w:sz w:val="24"/>
          <w:szCs w:val="24"/>
          <w:shd w:val="clear" w:color="auto" w:fill="FFFFFF"/>
        </w:rPr>
        <w:t> "О ведении гражданами садоводства и огородничества для собственных нужд",</w:t>
      </w:r>
    </w:p>
    <w:p w:rsidR="000629C6" w:rsidRPr="00045A27" w:rsidRDefault="000629C6"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  Обязанность по содержанию инфраструктуры внутри( в границах)  ТСН,  суд же взыскал  с меня  денежные средства за содержание  дорожной инфраструктуры, расположенной вне границ   ТСН</w:t>
      </w:r>
      <w:r w:rsidR="00FB0E73" w:rsidRPr="00045A27">
        <w:rPr>
          <w:rFonts w:ascii="Times New Roman" w:eastAsia="Times New Roman" w:hAnsi="Times New Roman" w:cs="Times New Roman"/>
          <w:color w:val="333333"/>
          <w:sz w:val="24"/>
          <w:szCs w:val="24"/>
          <w:lang w:eastAsia="ru-RU"/>
        </w:rPr>
        <w:t>.</w:t>
      </w:r>
    </w:p>
    <w:p w:rsidR="00FB0E73" w:rsidRPr="00045A27" w:rsidRDefault="00FB0E73"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Согласно п. 8.2 Устава, лица, ведущие садоводство на территории Товарищества без участия в Товариществе, вправе использовать  имущество общего пользования Товарищества расположенное в границах территории Товарищества , на равных условиях и объеме , установленном для челнов Товарищества. </w:t>
      </w:r>
    </w:p>
    <w:p w:rsidR="000629C6" w:rsidRPr="00045A27" w:rsidRDefault="00FB0E73"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 Также   пунктом 8.3. Устава предусмотрена обязанность лиц, ведущих садоводство на территории Товарищества без участия в Товариществе, плату за приобретение, создание  - целевые взносы, содержание имущества</w:t>
      </w:r>
      <w:r w:rsidR="00694782" w:rsidRPr="00045A27">
        <w:rPr>
          <w:rFonts w:ascii="Times New Roman" w:eastAsia="Times New Roman" w:hAnsi="Times New Roman" w:cs="Times New Roman"/>
          <w:color w:val="333333"/>
          <w:sz w:val="24"/>
          <w:szCs w:val="24"/>
          <w:lang w:eastAsia="ru-RU"/>
        </w:rPr>
        <w:t xml:space="preserve"> содержание имущества общего пользования, текущий и капительный ремонт объектов капитального строительства</w:t>
      </w:r>
      <w:r w:rsidR="003B3962" w:rsidRPr="00045A27">
        <w:rPr>
          <w:rFonts w:ascii="Times New Roman" w:eastAsia="Times New Roman" w:hAnsi="Times New Roman" w:cs="Times New Roman"/>
          <w:color w:val="333333"/>
          <w:sz w:val="24"/>
          <w:szCs w:val="24"/>
          <w:lang w:eastAsia="ru-RU"/>
        </w:rPr>
        <w:t xml:space="preserve">, относящихся  к имуществу общего пользования  и </w:t>
      </w:r>
      <w:r w:rsidR="003B3962" w:rsidRPr="00045A27">
        <w:rPr>
          <w:rFonts w:ascii="Times New Roman" w:eastAsia="Times New Roman" w:hAnsi="Times New Roman" w:cs="Times New Roman"/>
          <w:b/>
          <w:color w:val="333333"/>
          <w:sz w:val="24"/>
          <w:szCs w:val="24"/>
          <w:u w:val="single"/>
          <w:lang w:eastAsia="ru-RU"/>
        </w:rPr>
        <w:t>расположенных в границах Товарищества, за услуги и работы  по управлению таким имуществом –возместительные взносы.</w:t>
      </w:r>
    </w:p>
    <w:p w:rsidR="003B3962" w:rsidRPr="00045A27" w:rsidRDefault="003B3962"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Таким образом Уставом Товарищества не предусмотрено  возложение на меня обязанности по содержанию имущества или инфраструктуры, вне границ Товарищества,  даже, если в будущем Товарищество  оформит права на это имущество.</w:t>
      </w:r>
    </w:p>
    <w:p w:rsidR="003B3962" w:rsidRPr="00045A27" w:rsidRDefault="008902EC"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hAnsi="Times New Roman" w:cs="Times New Roman"/>
          <w:color w:val="37464D"/>
          <w:sz w:val="24"/>
          <w:szCs w:val="24"/>
          <w:shd w:val="clear" w:color="auto" w:fill="FFFFFF"/>
        </w:rPr>
        <w:t>Территория ведения гражданами садоводства или огородничества для собственных нужд — территория, границы которой определяются в соответствии с утвержденной в отношении этой территории </w:t>
      </w:r>
      <w:r w:rsidRPr="00045A27">
        <w:rPr>
          <w:rStyle w:val="a5"/>
          <w:rFonts w:ascii="Times New Roman" w:hAnsi="Times New Roman" w:cs="Times New Roman"/>
          <w:color w:val="37464D"/>
          <w:sz w:val="24"/>
          <w:szCs w:val="24"/>
          <w:bdr w:val="none" w:sz="0" w:space="0" w:color="auto" w:frame="1"/>
          <w:shd w:val="clear" w:color="auto" w:fill="FFFFFF"/>
        </w:rPr>
        <w:t>документацией по планировке территории</w:t>
      </w:r>
      <w:r w:rsidRPr="00045A27">
        <w:rPr>
          <w:rFonts w:ascii="Times New Roman" w:hAnsi="Times New Roman" w:cs="Times New Roman"/>
          <w:color w:val="37464D"/>
          <w:sz w:val="24"/>
          <w:szCs w:val="24"/>
          <w:shd w:val="clear" w:color="auto" w:fill="FFFFFF"/>
        </w:rPr>
        <w:t xml:space="preserve"> (пункт 8 ст. 3 </w:t>
      </w:r>
      <w:hyperlink r:id="rId6" w:tgtFrame="_blank" w:tooltip="текст документа" w:history="1">
        <w:r w:rsidR="00BB7364" w:rsidRPr="00045A27">
          <w:rPr>
            <w:rStyle w:val="a4"/>
            <w:rFonts w:ascii="Times New Roman" w:hAnsi="Times New Roman" w:cs="Times New Roman"/>
            <w:color w:val="auto"/>
            <w:sz w:val="24"/>
            <w:szCs w:val="24"/>
            <w:bdr w:val="none" w:sz="0" w:space="0" w:color="auto" w:frame="1"/>
            <w:shd w:val="clear" w:color="auto" w:fill="F1FAFD"/>
          </w:rPr>
          <w:t>Федеральн</w:t>
        </w:r>
        <w:r w:rsidR="00BB7364" w:rsidRPr="00045A27">
          <w:rPr>
            <w:rStyle w:val="a4"/>
            <w:rFonts w:ascii="Times New Roman" w:hAnsi="Times New Roman" w:cs="Times New Roman"/>
            <w:color w:val="auto"/>
            <w:sz w:val="24"/>
            <w:szCs w:val="24"/>
            <w:bdr w:val="none" w:sz="0" w:space="0" w:color="auto" w:frame="1"/>
            <w:shd w:val="clear" w:color="auto" w:fill="F1FAFD"/>
          </w:rPr>
          <w:t xml:space="preserve">ого </w:t>
        </w:r>
        <w:r w:rsidR="00BB7364" w:rsidRPr="00045A27">
          <w:rPr>
            <w:rStyle w:val="a4"/>
            <w:rFonts w:ascii="Times New Roman" w:hAnsi="Times New Roman" w:cs="Times New Roman"/>
            <w:color w:val="auto"/>
            <w:sz w:val="24"/>
            <w:szCs w:val="24"/>
            <w:bdr w:val="none" w:sz="0" w:space="0" w:color="auto" w:frame="1"/>
            <w:shd w:val="clear" w:color="auto" w:fill="F1FAFD"/>
          </w:rPr>
          <w:t xml:space="preserve"> закон</w:t>
        </w:r>
        <w:r w:rsidR="00BB7364" w:rsidRPr="00045A27">
          <w:rPr>
            <w:rStyle w:val="a4"/>
            <w:rFonts w:ascii="Times New Roman" w:hAnsi="Times New Roman" w:cs="Times New Roman"/>
            <w:color w:val="auto"/>
            <w:sz w:val="24"/>
            <w:szCs w:val="24"/>
            <w:bdr w:val="none" w:sz="0" w:space="0" w:color="auto" w:frame="1"/>
            <w:shd w:val="clear" w:color="auto" w:fill="F1FAFD"/>
          </w:rPr>
          <w:t>а</w:t>
        </w:r>
        <w:r w:rsidR="00BB7364" w:rsidRPr="00045A27">
          <w:rPr>
            <w:rStyle w:val="a4"/>
            <w:rFonts w:ascii="Times New Roman" w:hAnsi="Times New Roman" w:cs="Times New Roman"/>
            <w:color w:val="auto"/>
            <w:sz w:val="24"/>
            <w:szCs w:val="24"/>
            <w:bdr w:val="none" w:sz="0" w:space="0" w:color="auto" w:frame="1"/>
            <w:shd w:val="clear" w:color="auto" w:fill="F1FAFD"/>
          </w:rPr>
          <w:t xml:space="preserve"> N 217-ФЗ</w:t>
        </w:r>
      </w:hyperlink>
      <w:r w:rsidR="00BB7364" w:rsidRPr="00045A27">
        <w:rPr>
          <w:rFonts w:ascii="Times New Roman" w:hAnsi="Times New Roman" w:cs="Times New Roman"/>
          <w:sz w:val="24"/>
          <w:szCs w:val="24"/>
          <w:shd w:val="clear" w:color="auto" w:fill="FFFFFF"/>
        </w:rPr>
        <w:t> "О ведении гражданами садоводства и огородничества для собственных нужд",</w:t>
      </w:r>
      <w:r w:rsidRPr="00045A27">
        <w:rPr>
          <w:rFonts w:ascii="Times New Roman" w:hAnsi="Times New Roman" w:cs="Times New Roman"/>
          <w:color w:val="37464D"/>
          <w:sz w:val="24"/>
          <w:szCs w:val="24"/>
          <w:shd w:val="clear" w:color="auto" w:fill="FFFFFF"/>
        </w:rPr>
        <w:t>);</w:t>
      </w:r>
    </w:p>
    <w:p w:rsidR="000629C6" w:rsidRPr="00045A27" w:rsidRDefault="008902EC"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Однако, в ходе судебного заседания границы территории Истца не устанавливались.</w:t>
      </w:r>
    </w:p>
    <w:p w:rsidR="008902EC" w:rsidRPr="00045A27" w:rsidRDefault="008902EC"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А тем более, полагаю незаконным  решение суда, поскольку судом не приведено ни одного правового обоснования на какой норме права основан её вывод об </w:t>
      </w:r>
      <w:proofErr w:type="spellStart"/>
      <w:r w:rsidRPr="00045A27">
        <w:rPr>
          <w:rFonts w:ascii="Times New Roman" w:eastAsia="Times New Roman" w:hAnsi="Times New Roman" w:cs="Times New Roman"/>
          <w:color w:val="333333"/>
          <w:sz w:val="24"/>
          <w:szCs w:val="24"/>
          <w:lang w:eastAsia="ru-RU"/>
        </w:rPr>
        <w:t>обязании</w:t>
      </w:r>
      <w:proofErr w:type="spellEnd"/>
      <w:r w:rsidRPr="00045A27">
        <w:rPr>
          <w:rFonts w:ascii="Times New Roman" w:eastAsia="Times New Roman" w:hAnsi="Times New Roman" w:cs="Times New Roman"/>
          <w:color w:val="333333"/>
          <w:sz w:val="24"/>
          <w:szCs w:val="24"/>
          <w:lang w:eastAsia="ru-RU"/>
        </w:rPr>
        <w:t xml:space="preserve"> меня нести расходы по  имуществу – инфраструктуре – дороге общего пользования, расположенной вне границ  территории Истца, если даже Уставом это не предусмотрено.</w:t>
      </w:r>
    </w:p>
    <w:p w:rsidR="008902EC" w:rsidRPr="00045A27" w:rsidRDefault="008902EC"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hAnsi="Times New Roman" w:cs="Times New Roman"/>
          <w:color w:val="333333"/>
          <w:sz w:val="24"/>
          <w:szCs w:val="24"/>
          <w:shd w:val="clear" w:color="auto" w:fill="FFFFFF"/>
        </w:rPr>
        <w:lastRenderedPageBreak/>
        <w:t>Неправильное применение судом к спорным правоотношениям нормы материального права привело к неправильному разрешению заявленного спора.</w:t>
      </w:r>
    </w:p>
    <w:p w:rsidR="008902EC" w:rsidRPr="00045A27" w:rsidRDefault="008902EC"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Гражданское процессуальное законодательство устанавливает, что в исковом заявлении должно быть указано требование истца к ответчику и обстоятельства, на которых истец основывает своё требование (статьи 131, 151 ГПК РФ). </w:t>
      </w:r>
    </w:p>
    <w:p w:rsidR="008902EC" w:rsidRPr="00045A27" w:rsidRDefault="008902EC"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связи с этим предметом иска является то конкретное материально-правовое требование, которое истец предъявляет к ответчику и относительно которого суд должен вынести решение по делу.</w:t>
      </w:r>
    </w:p>
    <w:p w:rsidR="008902EC" w:rsidRPr="00045A27" w:rsidRDefault="008902EC" w:rsidP="008B66E0">
      <w:pPr>
        <w:spacing w:after="0" w:line="240" w:lineRule="auto"/>
        <w:ind w:firstLine="567"/>
        <w:jc w:val="both"/>
        <w:textAlignment w:val="baseline"/>
        <w:rPr>
          <w:rFonts w:ascii="Times New Roman" w:hAnsi="Times New Roman" w:cs="Times New Roman"/>
          <w:sz w:val="24"/>
          <w:szCs w:val="24"/>
          <w:shd w:val="clear" w:color="auto" w:fill="FFFFFF"/>
        </w:rPr>
      </w:pPr>
      <w:r w:rsidRPr="00045A27">
        <w:rPr>
          <w:rFonts w:ascii="Times New Roman" w:hAnsi="Times New Roman" w:cs="Times New Roman"/>
          <w:sz w:val="24"/>
          <w:szCs w:val="24"/>
          <w:shd w:val="clear" w:color="auto" w:fill="FFFFFF"/>
        </w:rPr>
        <w:t>Деятельность СНТ регламентируется </w:t>
      </w:r>
      <w:hyperlink r:id="rId7" w:tgtFrame="_blank" w:tooltip="текст документа" w:history="1">
        <w:r w:rsidRPr="00045A27">
          <w:rPr>
            <w:rStyle w:val="a4"/>
            <w:rFonts w:ascii="Times New Roman" w:hAnsi="Times New Roman" w:cs="Times New Roman"/>
            <w:color w:val="auto"/>
            <w:sz w:val="24"/>
            <w:szCs w:val="24"/>
            <w:bdr w:val="none" w:sz="0" w:space="0" w:color="auto" w:frame="1"/>
            <w:shd w:val="clear" w:color="auto" w:fill="F1FAFD"/>
          </w:rPr>
          <w:t>Федеральным законом N 217-ФЗ</w:t>
        </w:r>
      </w:hyperlink>
      <w:r w:rsidRPr="00045A27">
        <w:rPr>
          <w:rFonts w:ascii="Times New Roman" w:hAnsi="Times New Roman" w:cs="Times New Roman"/>
          <w:sz w:val="24"/>
          <w:szCs w:val="24"/>
          <w:shd w:val="clear" w:color="auto" w:fill="FFFFFF"/>
        </w:rPr>
        <w:t> "О ведении гражданами садоводства и огородничества для собственных нужд", а дорожная – </w:t>
      </w:r>
      <w:hyperlink r:id="rId8" w:tgtFrame="_blank" w:tooltip="текст документа" w:history="1">
        <w:r w:rsidRPr="00045A27">
          <w:rPr>
            <w:rStyle w:val="a4"/>
            <w:rFonts w:ascii="Times New Roman" w:hAnsi="Times New Roman" w:cs="Times New Roman"/>
            <w:color w:val="auto"/>
            <w:sz w:val="24"/>
            <w:szCs w:val="24"/>
            <w:bdr w:val="none" w:sz="0" w:space="0" w:color="auto" w:frame="1"/>
            <w:shd w:val="clear" w:color="auto" w:fill="F1FAFD"/>
          </w:rPr>
          <w:t>Федеральным законом № 257-ФЗ</w:t>
        </w:r>
      </w:hyperlink>
      <w:r w:rsidRPr="00045A27">
        <w:rPr>
          <w:rFonts w:ascii="Times New Roman" w:hAnsi="Times New Roman" w:cs="Times New Roman"/>
          <w:sz w:val="24"/>
          <w:szCs w:val="24"/>
          <w:shd w:val="clear" w:color="auto" w:fill="FFFFFF"/>
        </w:rPr>
        <w:t> "Об автомобильных дорогах и дорожной деятельности в Российской Федерации".</w:t>
      </w:r>
    </w:p>
    <w:p w:rsidR="008902EC" w:rsidRPr="00045A27" w:rsidRDefault="008902EC" w:rsidP="008B66E0">
      <w:pPr>
        <w:spacing w:after="0" w:line="240" w:lineRule="auto"/>
        <w:ind w:firstLine="567"/>
        <w:jc w:val="both"/>
        <w:textAlignment w:val="baseline"/>
        <w:rPr>
          <w:rFonts w:ascii="Times New Roman" w:hAnsi="Times New Roman" w:cs="Times New Roman"/>
          <w:sz w:val="24"/>
          <w:szCs w:val="24"/>
          <w:shd w:val="clear" w:color="auto" w:fill="FFFFFF"/>
        </w:rPr>
      </w:pPr>
      <w:r w:rsidRPr="00045A27">
        <w:rPr>
          <w:rFonts w:ascii="Times New Roman" w:hAnsi="Times New Roman" w:cs="Times New Roman"/>
          <w:sz w:val="24"/>
          <w:szCs w:val="24"/>
          <w:shd w:val="clear" w:color="auto" w:fill="FFFFFF"/>
        </w:rPr>
        <w:t>В соответствии с этими законодательными актами, дороги, ведущие к СНТ, принадлежат органам муниципальной власти: районным, городским, поселковым, а расположенные внутри товарищества являются имуществом общего пользования всех его членов и их общей собственностью (о чем должна быть соответствующая запись в уставных документах).</w:t>
      </w:r>
    </w:p>
    <w:p w:rsidR="00BB7364" w:rsidRPr="00045A27" w:rsidRDefault="008902EC" w:rsidP="008B66E0">
      <w:pPr>
        <w:spacing w:after="0" w:line="240" w:lineRule="auto"/>
        <w:ind w:firstLine="567"/>
        <w:jc w:val="both"/>
        <w:textAlignment w:val="baseline"/>
        <w:rPr>
          <w:rFonts w:ascii="Times New Roman" w:hAnsi="Times New Roman" w:cs="Times New Roman"/>
          <w:sz w:val="24"/>
          <w:szCs w:val="24"/>
          <w:shd w:val="clear" w:color="auto" w:fill="FFFFFF"/>
        </w:rPr>
      </w:pPr>
      <w:r w:rsidRPr="00045A27">
        <w:rPr>
          <w:rFonts w:ascii="Times New Roman" w:hAnsi="Times New Roman" w:cs="Times New Roman"/>
          <w:sz w:val="24"/>
          <w:szCs w:val="24"/>
          <w:shd w:val="clear" w:color="auto" w:fill="FFFFFF"/>
        </w:rPr>
        <w:t>По Федеральному закону № 257 "Об автомобильных дорогах" (ч. 11 ст. 13) в местном бюджете должны быть заложены деньги на «капитальный ремонт, ремонт, содержание автомобильных дорог местного значения». Следовательно, обеспечивать надлежащее состояние этих транспортных объектов – прямая обязанность органов местного самоуправлени</w:t>
      </w:r>
      <w:r w:rsidR="00BB7364" w:rsidRPr="00045A27">
        <w:rPr>
          <w:rFonts w:ascii="Times New Roman" w:hAnsi="Times New Roman" w:cs="Times New Roman"/>
          <w:sz w:val="24"/>
          <w:szCs w:val="24"/>
          <w:shd w:val="clear" w:color="auto" w:fill="FFFFFF"/>
        </w:rPr>
        <w:t xml:space="preserve">я. </w:t>
      </w:r>
    </w:p>
    <w:p w:rsidR="008902EC" w:rsidRPr="00045A27" w:rsidRDefault="00BB7364" w:rsidP="008B66E0">
      <w:pPr>
        <w:spacing w:after="0" w:line="240" w:lineRule="auto"/>
        <w:ind w:firstLine="567"/>
        <w:jc w:val="both"/>
        <w:textAlignment w:val="baseline"/>
        <w:rPr>
          <w:rFonts w:ascii="Times New Roman" w:hAnsi="Times New Roman" w:cs="Times New Roman"/>
          <w:sz w:val="24"/>
          <w:szCs w:val="24"/>
          <w:shd w:val="clear" w:color="auto" w:fill="FFFFFF"/>
        </w:rPr>
      </w:pPr>
      <w:r w:rsidRPr="00045A27">
        <w:rPr>
          <w:rFonts w:ascii="Times New Roman" w:hAnsi="Times New Roman" w:cs="Times New Roman"/>
          <w:sz w:val="24"/>
          <w:szCs w:val="24"/>
          <w:shd w:val="clear" w:color="auto" w:fill="FFFFFF"/>
        </w:rPr>
        <w:t xml:space="preserve">С даты </w:t>
      </w:r>
      <w:r w:rsidR="008902EC" w:rsidRPr="00045A27">
        <w:rPr>
          <w:rFonts w:ascii="Times New Roman" w:hAnsi="Times New Roman" w:cs="Times New Roman"/>
          <w:sz w:val="24"/>
          <w:szCs w:val="24"/>
          <w:shd w:val="clear" w:color="auto" w:fill="FFFFFF"/>
        </w:rPr>
        <w:t xml:space="preserve"> вступлени</w:t>
      </w:r>
      <w:r w:rsidRPr="00045A27">
        <w:rPr>
          <w:rFonts w:ascii="Times New Roman" w:hAnsi="Times New Roman" w:cs="Times New Roman"/>
          <w:sz w:val="24"/>
          <w:szCs w:val="24"/>
          <w:shd w:val="clear" w:color="auto" w:fill="FFFFFF"/>
        </w:rPr>
        <w:t>я</w:t>
      </w:r>
      <w:r w:rsidR="008902EC" w:rsidRPr="00045A27">
        <w:rPr>
          <w:rFonts w:ascii="Times New Roman" w:hAnsi="Times New Roman" w:cs="Times New Roman"/>
          <w:sz w:val="24"/>
          <w:szCs w:val="24"/>
          <w:shd w:val="clear" w:color="auto" w:fill="FFFFFF"/>
        </w:rPr>
        <w:t xml:space="preserve"> в силу </w:t>
      </w:r>
      <w:r w:rsidRPr="00045A27">
        <w:rPr>
          <w:rFonts w:ascii="Times New Roman" w:hAnsi="Times New Roman" w:cs="Times New Roman"/>
          <w:sz w:val="24"/>
          <w:szCs w:val="24"/>
          <w:shd w:val="clear" w:color="auto" w:fill="FFFFFF"/>
        </w:rPr>
        <w:t xml:space="preserve"> Федерального </w:t>
      </w:r>
      <w:r w:rsidR="008902EC" w:rsidRPr="00045A27">
        <w:rPr>
          <w:rFonts w:ascii="Times New Roman" w:hAnsi="Times New Roman" w:cs="Times New Roman"/>
          <w:sz w:val="24"/>
          <w:szCs w:val="24"/>
          <w:shd w:val="clear" w:color="auto" w:fill="FFFFFF"/>
        </w:rPr>
        <w:t>закона о садоводстве и огородничестве №217-ФЗ товарищества больше не имеют права оплачивать какие-либо услуги за пределами своей территории.</w:t>
      </w:r>
    </w:p>
    <w:p w:rsidR="00BB7364" w:rsidRPr="00045A27" w:rsidRDefault="00BB7364" w:rsidP="008B66E0">
      <w:pPr>
        <w:spacing w:after="0" w:line="240" w:lineRule="auto"/>
        <w:ind w:firstLine="567"/>
        <w:jc w:val="both"/>
        <w:textAlignment w:val="baseline"/>
        <w:rPr>
          <w:rFonts w:ascii="Times New Roman" w:eastAsia="Times New Roman" w:hAnsi="Times New Roman" w:cs="Times New Roman"/>
          <w:sz w:val="24"/>
          <w:szCs w:val="24"/>
          <w:lang w:eastAsia="ru-RU"/>
        </w:rPr>
      </w:pPr>
      <w:r w:rsidRPr="00045A27">
        <w:rPr>
          <w:rFonts w:ascii="Times New Roman" w:hAnsi="Times New Roman" w:cs="Times New Roman"/>
          <w:sz w:val="24"/>
          <w:szCs w:val="24"/>
          <w:shd w:val="clear" w:color="auto" w:fill="FFFFFF"/>
        </w:rPr>
        <w:t>Таким образом, судья своим решение, взыскав с меня денежные средства на осуществление ремонта  допустила нарушение вышеупомянутых законов, неправильно применила нормы материального прав, не подлежащие применению, нарушив мои права, вынеся изначально неправосудное решение.</w:t>
      </w:r>
    </w:p>
    <w:p w:rsidR="00F404C5" w:rsidRPr="00045A27" w:rsidRDefault="00BB7364"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 Так же Истцом  не был  соблюден д</w:t>
      </w:r>
      <w:r w:rsidR="000629C6" w:rsidRPr="00045A27">
        <w:rPr>
          <w:rFonts w:ascii="Times New Roman" w:eastAsia="Times New Roman" w:hAnsi="Times New Roman" w:cs="Times New Roman"/>
          <w:color w:val="333333"/>
          <w:sz w:val="24"/>
          <w:szCs w:val="24"/>
          <w:lang w:eastAsia="ru-RU"/>
        </w:rPr>
        <w:t xml:space="preserve">осудебный порядок </w:t>
      </w:r>
      <w:r w:rsidR="00F404C5" w:rsidRPr="00045A27">
        <w:rPr>
          <w:rFonts w:ascii="Times New Roman" w:eastAsia="Times New Roman" w:hAnsi="Times New Roman" w:cs="Times New Roman"/>
          <w:color w:val="333333"/>
          <w:sz w:val="24"/>
          <w:szCs w:val="24"/>
          <w:lang w:eastAsia="ru-RU"/>
        </w:rPr>
        <w:t xml:space="preserve">разрешения спора. Так, Истцом указано, якобы, что  Истец звонил мне, размещал сведения на официальном сайте, однако, я не включена в список лиц, которому предоставлено право посещения официального сайта Истца. Официальный сайт является закрытой группой. Досудебной претензии в мой адрес не поступало. </w:t>
      </w:r>
    </w:p>
    <w:p w:rsidR="00BB7364" w:rsidRPr="00045A27" w:rsidRDefault="00BB7364"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 О том, что установлены членские взносы, я не знала и не могла знать. Поскольку решение об этом не доводилось до моего сведения. </w:t>
      </w:r>
    </w:p>
    <w:p w:rsidR="000629C6" w:rsidRPr="00045A27" w:rsidRDefault="00BB7364"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Я</w:t>
      </w:r>
      <w:r w:rsidR="00F404C5" w:rsidRPr="00045A27">
        <w:rPr>
          <w:rFonts w:ascii="Times New Roman" w:eastAsia="Times New Roman" w:hAnsi="Times New Roman" w:cs="Times New Roman"/>
          <w:color w:val="333333"/>
          <w:sz w:val="24"/>
          <w:szCs w:val="24"/>
          <w:lang w:eastAsia="ru-RU"/>
        </w:rPr>
        <w:t xml:space="preserve"> не была информирована об установлении размеров целевых взносов, порядке и сроков их внесения, поскольку ни на одно собрание не поступало приглашения, я никого не уполномочивала быть моим представителем, и после принятия решения об установлении взносов, ни протокол, ни выписка из протокола собрания,  мне не поступала. </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При этом, судья, мотивируя своё решение, ссылается на </w:t>
      </w:r>
      <w:r w:rsidRPr="00045A27">
        <w:rPr>
          <w:rFonts w:ascii="Times New Roman" w:hAnsi="Times New Roman" w:cs="Times New Roman"/>
          <w:color w:val="000000"/>
          <w:sz w:val="24"/>
          <w:szCs w:val="24"/>
          <w:shd w:val="clear" w:color="auto" w:fill="FFFFFF"/>
        </w:rPr>
        <w:t xml:space="preserve">правовую позицию, изложенной в Обзоре судебной практики по вопросам, возникающим при рассмотрении дел, связанных с садоводческими, огородническими и дачными некоммерческими объединениями, утвержденном Президиумом Верховного Суда Российской Федерации 02 июня 2014 года, согласно которому (п. 2.7, абзац пятый) обоснованной является позиция судов, которые полагают, что решением суда на гражданина, ведущего садоводство, огородничество или дачное хозяйство в индивидуальном порядке, может быть возложена обязанность по заключению договора на пользование инфраструктурой и другим имуществом общего пользования объединения по требованию садоводческого, огороднического или дачного некоммерческого объединения. Расходы, понесенные некоммерческим объединением на содержание инфраструктуры и другого общего имущества садоводческого, огороднического или дачного некоммерческого объединения </w:t>
      </w:r>
      <w:r w:rsidRPr="00045A27">
        <w:rPr>
          <w:rFonts w:ascii="Times New Roman" w:hAnsi="Times New Roman" w:cs="Times New Roman"/>
          <w:color w:val="000000"/>
          <w:sz w:val="24"/>
          <w:szCs w:val="24"/>
          <w:shd w:val="clear" w:color="auto" w:fill="FFFFFF"/>
        </w:rPr>
        <w:lastRenderedPageBreak/>
        <w:t>при отсутствии договора с гражданами, ведущими садоводство, огородничество или дачное хозяйство в индивидуальном порядке и пользующимися указанным имуществом, являются неосновательным обогащением этих граждан.</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В силу п. 1 ст. 1102 Гражданского кодекса Российской Федерации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Под называемыми в п. 1 ст. 1102 Гражданского кодекса Российской Федерации основаниями следует понимать разного рода юридические факты, дающие субъекту основание (титул) на получение имущественного права. Такие юридические факты названы в ст. 8 Гражданского кодекса Российской Федерации.</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Обязательства из неосновательного обогащения возникают при наличии трех условий.</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Во-первых, в том случае, если имело место приобретение или сбережение имущества: увеличение стоимости собственного имущества приобретателя, присоединение к нему новых ценностей или сохранение того имущества, которое по всем законным основаниям неминуемо должно было выйти из состава его имущества.</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Во-вторых, если приобретение или сбережение произведено за счет другого лица (за чужой счет), что означает, что имущество потерпевшего уменьшается вследствие выбытия из его состава некоторой части или неполучения доходов, на которые это лицо правомерно могло рассчитывать, например неполучение платы за произведенную работу, либо потеря собственником владения вещью.</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Третьим необходимым условием является отсутствие правовых оснований, а именно приобретение или сбережение имущества одним лицом за счет другого не основано ни на законе (иных правовых актах), ни на сделке. Основание может существовать в момент приобретения имущества, но впоследствии отпасть.</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При этом обогащение в форме приобретения имущества возможно посредством получения как индивидуально-определенной вещи, так и вещей, определенных родовыми признаками, в частности денежных средств, и может выражаться как в виде поступления их в собственность приобретателя, так и в виде фактического завладения ими без возникновения на них какого-либо права.</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Поскольку иное не установлено ГК РФ, другими законами или иными правовыми актами и не вытекает из существа соответствующих отношений, правила, предусмотренные Главой 60 ГК РФ, подлежат применению также к требованиям о возмещении вреда, в том числе причиненного недобросовестным поведением обогатившегося лица.</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 xml:space="preserve">При этом исходя из положений ч. 3 ст. 10 ГК РФ добросовестность гражданина в данном случае </w:t>
      </w:r>
      <w:proofErr w:type="spellStart"/>
      <w:r w:rsidRPr="00244AEC">
        <w:rPr>
          <w:rFonts w:ascii="Times New Roman" w:eastAsia="Times New Roman" w:hAnsi="Times New Roman" w:cs="Times New Roman"/>
          <w:color w:val="333333"/>
          <w:sz w:val="24"/>
          <w:szCs w:val="24"/>
          <w:lang w:eastAsia="ru-RU"/>
        </w:rPr>
        <w:t>презюмируется</w:t>
      </w:r>
      <w:proofErr w:type="spellEnd"/>
      <w:r w:rsidRPr="00244AEC">
        <w:rPr>
          <w:rFonts w:ascii="Times New Roman" w:eastAsia="Times New Roman" w:hAnsi="Times New Roman" w:cs="Times New Roman"/>
          <w:color w:val="333333"/>
          <w:sz w:val="24"/>
          <w:szCs w:val="24"/>
          <w:lang w:eastAsia="ru-RU"/>
        </w:rPr>
        <w:t>, и на лице, требующем возврата неосновательного обогащения, в силу положений ст. 56 ГПК РФ лежит обязанность доказать факт недобросовестности ответчика.</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Как разъяснено в пункте 7 Обзора судебной практики Верховного Суда Российской Федерации N 2 (2019), утвержденного Президиумом Верховного Суда Российской Федерации </w:t>
      </w:r>
      <w:r w:rsidRPr="00045A27">
        <w:rPr>
          <w:rFonts w:ascii="Times New Roman" w:eastAsia="Times New Roman" w:hAnsi="Times New Roman" w:cs="Times New Roman"/>
          <w:color w:val="333333"/>
          <w:sz w:val="24"/>
          <w:szCs w:val="24"/>
          <w:lang w:eastAsia="ru-RU"/>
        </w:rPr>
        <w:t>"."..г.</w:t>
      </w:r>
      <w:r w:rsidRPr="00244AEC">
        <w:rPr>
          <w:rFonts w:ascii="Times New Roman" w:eastAsia="Times New Roman" w:hAnsi="Times New Roman" w:cs="Times New Roman"/>
          <w:color w:val="333333"/>
          <w:sz w:val="24"/>
          <w:szCs w:val="24"/>
          <w:lang w:eastAsia="ru-RU"/>
        </w:rPr>
        <w:t>, по делам о взыскании неосновательного обогащения на истца возлагается обязанность доказать факт приобретения или сбережения имущества ответчиком, а на ответчика - обязанность доказать наличие законных оснований для приобретения или сбережения такого имущества либо наличие обстоятельств, при которых неосновательное обогащение в силу закона не подлежит возврату.</w:t>
      </w:r>
    </w:p>
    <w:p w:rsidR="008B66E0" w:rsidRPr="00244AEC"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 xml:space="preserve">В соответствии со статьей 56 Гражданского процессуального кодекса Российской Федерации, содержание которой следует рассматривать в контексте с положениями части 3 статьи 123 Конституции Российской Федерации и статьи 12 Гражданского процессуального кодекса Российской Федерации, закрепляющих принципы </w:t>
      </w:r>
      <w:r w:rsidRPr="00244AEC">
        <w:rPr>
          <w:rFonts w:ascii="Times New Roman" w:eastAsia="Times New Roman" w:hAnsi="Times New Roman" w:cs="Times New Roman"/>
          <w:color w:val="333333"/>
          <w:sz w:val="24"/>
          <w:szCs w:val="24"/>
          <w:lang w:eastAsia="ru-RU"/>
        </w:rPr>
        <w:lastRenderedPageBreak/>
        <w:t>состязательности гражданского судопроизводства и принцип равноправия сторон,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8B66E0" w:rsidRPr="00045A27" w:rsidRDefault="008B66E0"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244AEC">
        <w:rPr>
          <w:rFonts w:ascii="Times New Roman" w:eastAsia="Times New Roman" w:hAnsi="Times New Roman" w:cs="Times New Roman"/>
          <w:color w:val="333333"/>
          <w:sz w:val="24"/>
          <w:szCs w:val="24"/>
          <w:lang w:eastAsia="ru-RU"/>
        </w:rPr>
        <w:t xml:space="preserve">В нарушение вышеуказанных требований </w:t>
      </w:r>
      <w:r w:rsidRPr="00045A27">
        <w:rPr>
          <w:rFonts w:ascii="Times New Roman" w:eastAsia="Times New Roman" w:hAnsi="Times New Roman" w:cs="Times New Roman"/>
          <w:color w:val="333333"/>
          <w:sz w:val="24"/>
          <w:szCs w:val="24"/>
          <w:lang w:eastAsia="ru-RU"/>
        </w:rPr>
        <w:t>Истцом</w:t>
      </w:r>
      <w:r w:rsidRPr="00244AEC">
        <w:rPr>
          <w:rFonts w:ascii="Times New Roman" w:eastAsia="Times New Roman" w:hAnsi="Times New Roman" w:cs="Times New Roman"/>
          <w:color w:val="333333"/>
          <w:sz w:val="24"/>
          <w:szCs w:val="24"/>
          <w:lang w:eastAsia="ru-RU"/>
        </w:rPr>
        <w:t xml:space="preserve"> не представлено относимых, допустимых, достоверных, достаточных, бесспорных и убедительных доказательств возникновения неосновательного обогащения на стороне ответчика.</w:t>
      </w:r>
    </w:p>
    <w:p w:rsidR="003575A1" w:rsidRPr="00045A27" w:rsidRDefault="008B66E0" w:rsidP="003575A1">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Наоборот, именно Истец без законных оснований предъявил ко мне требования, а суд, необоснованно удовлетворил их.</w:t>
      </w:r>
    </w:p>
    <w:p w:rsidR="003575A1" w:rsidRPr="00045A27" w:rsidRDefault="003575A1" w:rsidP="008B66E0">
      <w:pPr>
        <w:spacing w:after="0" w:line="240" w:lineRule="auto"/>
        <w:ind w:firstLine="567"/>
        <w:jc w:val="both"/>
        <w:textAlignment w:val="baseline"/>
        <w:rPr>
          <w:rFonts w:ascii="Times New Roman" w:hAnsi="Times New Roman" w:cs="Times New Roman"/>
          <w:color w:val="242F33"/>
          <w:spacing w:val="2"/>
          <w:sz w:val="24"/>
          <w:szCs w:val="24"/>
          <w:shd w:val="clear" w:color="auto" w:fill="FFFFFF"/>
        </w:rPr>
      </w:pPr>
      <w:r w:rsidRPr="00045A27">
        <w:rPr>
          <w:rFonts w:ascii="Times New Roman" w:hAnsi="Times New Roman" w:cs="Times New Roman"/>
          <w:color w:val="242F33"/>
          <w:spacing w:val="2"/>
          <w:sz w:val="24"/>
          <w:szCs w:val="24"/>
          <w:shd w:val="clear" w:color="auto" w:fill="FFFFFF"/>
        </w:rPr>
        <w:t xml:space="preserve">Истце, как </w:t>
      </w:r>
      <w:r w:rsidR="008B66E0" w:rsidRPr="00045A27">
        <w:rPr>
          <w:rFonts w:ascii="Times New Roman" w:hAnsi="Times New Roman" w:cs="Times New Roman"/>
          <w:color w:val="242F33"/>
          <w:spacing w:val="2"/>
          <w:sz w:val="24"/>
          <w:szCs w:val="24"/>
          <w:shd w:val="clear" w:color="auto" w:fill="FFFFFF"/>
        </w:rPr>
        <w:t>Т</w:t>
      </w:r>
      <w:r w:rsidRPr="00045A27">
        <w:rPr>
          <w:rFonts w:ascii="Times New Roman" w:hAnsi="Times New Roman" w:cs="Times New Roman"/>
          <w:color w:val="242F33"/>
          <w:spacing w:val="2"/>
          <w:sz w:val="24"/>
          <w:szCs w:val="24"/>
          <w:shd w:val="clear" w:color="auto" w:fill="FFFFFF"/>
        </w:rPr>
        <w:t>СН</w:t>
      </w:r>
      <w:r w:rsidR="008B66E0" w:rsidRPr="00045A27">
        <w:rPr>
          <w:rFonts w:ascii="Times New Roman" w:hAnsi="Times New Roman" w:cs="Times New Roman"/>
          <w:color w:val="242F33"/>
          <w:spacing w:val="2"/>
          <w:sz w:val="24"/>
          <w:szCs w:val="24"/>
          <w:shd w:val="clear" w:color="auto" w:fill="FFFFFF"/>
        </w:rPr>
        <w:t xml:space="preserve"> не имеет никакого права накладывать никакие штрафы ни на кого. </w:t>
      </w:r>
    </w:p>
    <w:p w:rsidR="003575A1" w:rsidRPr="00045A27" w:rsidRDefault="003575A1" w:rsidP="008B66E0">
      <w:pPr>
        <w:spacing w:after="0" w:line="240" w:lineRule="auto"/>
        <w:ind w:firstLine="567"/>
        <w:jc w:val="both"/>
        <w:textAlignment w:val="baseline"/>
        <w:rPr>
          <w:rFonts w:ascii="Times New Roman" w:hAnsi="Times New Roman" w:cs="Times New Roman"/>
          <w:color w:val="242F33"/>
          <w:spacing w:val="2"/>
          <w:sz w:val="24"/>
          <w:szCs w:val="24"/>
          <w:shd w:val="clear" w:color="auto" w:fill="FFFFFF"/>
        </w:rPr>
      </w:pPr>
      <w:r w:rsidRPr="00045A27">
        <w:rPr>
          <w:rFonts w:ascii="Times New Roman" w:hAnsi="Times New Roman" w:cs="Times New Roman"/>
          <w:color w:val="242F33"/>
          <w:spacing w:val="2"/>
          <w:sz w:val="24"/>
          <w:szCs w:val="24"/>
          <w:shd w:val="clear" w:color="auto" w:fill="FFFFFF"/>
        </w:rPr>
        <w:t>В</w:t>
      </w:r>
      <w:r w:rsidR="008B66E0" w:rsidRPr="00045A27">
        <w:rPr>
          <w:rFonts w:ascii="Times New Roman" w:hAnsi="Times New Roman" w:cs="Times New Roman"/>
          <w:color w:val="242F33"/>
          <w:spacing w:val="2"/>
          <w:sz w:val="24"/>
          <w:szCs w:val="24"/>
          <w:shd w:val="clear" w:color="auto" w:fill="FFFFFF"/>
        </w:rPr>
        <w:t xml:space="preserve">се платежи предусмотрены Уставом </w:t>
      </w:r>
      <w:r w:rsidRPr="00045A27">
        <w:rPr>
          <w:rFonts w:ascii="Times New Roman" w:hAnsi="Times New Roman" w:cs="Times New Roman"/>
          <w:color w:val="242F33"/>
          <w:spacing w:val="2"/>
          <w:sz w:val="24"/>
          <w:szCs w:val="24"/>
          <w:shd w:val="clear" w:color="auto" w:fill="FFFFFF"/>
        </w:rPr>
        <w:t>ТСН</w:t>
      </w:r>
      <w:r w:rsidR="008B66E0" w:rsidRPr="00045A27">
        <w:rPr>
          <w:rFonts w:ascii="Times New Roman" w:hAnsi="Times New Roman" w:cs="Times New Roman"/>
          <w:color w:val="242F33"/>
          <w:spacing w:val="2"/>
          <w:sz w:val="24"/>
          <w:szCs w:val="24"/>
          <w:shd w:val="clear" w:color="auto" w:fill="FFFFFF"/>
        </w:rPr>
        <w:t xml:space="preserve"> или общим собранием, но не штрафы. </w:t>
      </w:r>
      <w:r w:rsidRPr="00045A27">
        <w:rPr>
          <w:rFonts w:ascii="Times New Roman" w:hAnsi="Times New Roman" w:cs="Times New Roman"/>
          <w:color w:val="242F33"/>
          <w:spacing w:val="2"/>
          <w:sz w:val="24"/>
          <w:szCs w:val="24"/>
          <w:shd w:val="clear" w:color="auto" w:fill="FFFFFF"/>
        </w:rPr>
        <w:t>Ш</w:t>
      </w:r>
      <w:r w:rsidR="008B66E0" w:rsidRPr="00045A27">
        <w:rPr>
          <w:rFonts w:ascii="Times New Roman" w:hAnsi="Times New Roman" w:cs="Times New Roman"/>
          <w:color w:val="242F33"/>
          <w:spacing w:val="2"/>
          <w:sz w:val="24"/>
          <w:szCs w:val="24"/>
          <w:shd w:val="clear" w:color="auto" w:fill="FFFFFF"/>
        </w:rPr>
        <w:t xml:space="preserve">трафы можно взыскивать только на основании протоколов за административные правонарушения, но по закону </w:t>
      </w:r>
      <w:r w:rsidRPr="00045A27">
        <w:rPr>
          <w:rFonts w:ascii="Times New Roman" w:hAnsi="Times New Roman" w:cs="Times New Roman"/>
          <w:color w:val="242F33"/>
          <w:spacing w:val="2"/>
          <w:sz w:val="24"/>
          <w:szCs w:val="24"/>
          <w:shd w:val="clear" w:color="auto" w:fill="FFFFFF"/>
        </w:rPr>
        <w:t>ТСН</w:t>
      </w:r>
      <w:r w:rsidR="008B66E0" w:rsidRPr="00045A27">
        <w:rPr>
          <w:rFonts w:ascii="Times New Roman" w:hAnsi="Times New Roman" w:cs="Times New Roman"/>
          <w:color w:val="242F33"/>
          <w:spacing w:val="2"/>
          <w:sz w:val="24"/>
          <w:szCs w:val="24"/>
          <w:shd w:val="clear" w:color="auto" w:fill="FFFFFF"/>
        </w:rPr>
        <w:t xml:space="preserve"> не наделены правом их составлять.</w:t>
      </w:r>
    </w:p>
    <w:p w:rsidR="003575A1" w:rsidRPr="00045A27" w:rsidRDefault="008B66E0" w:rsidP="008B66E0">
      <w:pPr>
        <w:spacing w:after="0" w:line="240" w:lineRule="auto"/>
        <w:ind w:firstLine="567"/>
        <w:jc w:val="both"/>
        <w:textAlignment w:val="baseline"/>
        <w:rPr>
          <w:rFonts w:ascii="Times New Roman" w:hAnsi="Times New Roman" w:cs="Times New Roman"/>
          <w:color w:val="242F33"/>
          <w:spacing w:val="2"/>
          <w:sz w:val="24"/>
          <w:szCs w:val="24"/>
          <w:shd w:val="clear" w:color="auto" w:fill="FFFFFF"/>
        </w:rPr>
      </w:pPr>
      <w:r w:rsidRPr="00045A27">
        <w:rPr>
          <w:rFonts w:ascii="Times New Roman" w:hAnsi="Times New Roman" w:cs="Times New Roman"/>
          <w:color w:val="242F33"/>
          <w:spacing w:val="2"/>
          <w:sz w:val="24"/>
          <w:szCs w:val="24"/>
          <w:shd w:val="clear" w:color="auto" w:fill="FFFFFF"/>
        </w:rPr>
        <w:t xml:space="preserve">Иными словами: садовод, может быть подвергнут взысканию в виде штрафа только в порядке административного законодательства и должностными лицами, круг которых определен Кодексом об административных нарушения. Другого порядка наложения штрафа законодательством неопределенно и право взыскания штрафа </w:t>
      </w:r>
      <w:r w:rsidR="003575A1" w:rsidRPr="00045A27">
        <w:rPr>
          <w:rFonts w:ascii="Times New Roman" w:hAnsi="Times New Roman" w:cs="Times New Roman"/>
          <w:color w:val="242F33"/>
          <w:spacing w:val="2"/>
          <w:sz w:val="24"/>
          <w:szCs w:val="24"/>
          <w:shd w:val="clear" w:color="auto" w:fill="FFFFFF"/>
        </w:rPr>
        <w:t>Истцу</w:t>
      </w:r>
      <w:r w:rsidRPr="00045A27">
        <w:rPr>
          <w:rFonts w:ascii="Times New Roman" w:hAnsi="Times New Roman" w:cs="Times New Roman"/>
          <w:color w:val="242F33"/>
          <w:spacing w:val="2"/>
          <w:sz w:val="24"/>
          <w:szCs w:val="24"/>
          <w:shd w:val="clear" w:color="auto" w:fill="FFFFFF"/>
        </w:rPr>
        <w:t xml:space="preserve"> не предоставлено</w:t>
      </w:r>
      <w:r w:rsidR="003575A1" w:rsidRPr="00045A27">
        <w:rPr>
          <w:rFonts w:ascii="Times New Roman" w:hAnsi="Times New Roman" w:cs="Times New Roman"/>
          <w:color w:val="242F33"/>
          <w:spacing w:val="2"/>
          <w:sz w:val="24"/>
          <w:szCs w:val="24"/>
          <w:shd w:val="clear" w:color="auto" w:fill="FFFFFF"/>
        </w:rPr>
        <w:t>.</w:t>
      </w:r>
    </w:p>
    <w:p w:rsidR="003575A1" w:rsidRPr="00045A27" w:rsidRDefault="003575A1"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hAnsi="Times New Roman" w:cs="Times New Roman"/>
          <w:color w:val="242F33"/>
          <w:spacing w:val="2"/>
          <w:sz w:val="24"/>
          <w:szCs w:val="24"/>
          <w:shd w:val="clear" w:color="auto" w:fill="FFFFFF"/>
        </w:rPr>
        <w:t>Кроме того, У</w:t>
      </w:r>
      <w:r w:rsidRPr="00045A27">
        <w:rPr>
          <w:rFonts w:ascii="Times New Roman" w:eastAsia="Times New Roman" w:hAnsi="Times New Roman" w:cs="Times New Roman"/>
          <w:color w:val="333333"/>
          <w:sz w:val="24"/>
          <w:szCs w:val="24"/>
          <w:lang w:eastAsia="ru-RU"/>
        </w:rPr>
        <w:t>ставом Товарищества не предусмотрено  возложение на меня</w:t>
      </w:r>
      <w:r w:rsidRPr="00045A27">
        <w:rPr>
          <w:rFonts w:ascii="Times New Roman" w:eastAsia="Times New Roman" w:hAnsi="Times New Roman" w:cs="Times New Roman"/>
          <w:color w:val="333333"/>
          <w:sz w:val="24"/>
          <w:szCs w:val="24"/>
          <w:lang w:eastAsia="ru-RU"/>
        </w:rPr>
        <w:t>, как на лицо,  ведущее</w:t>
      </w:r>
      <w:r w:rsidRPr="00045A27">
        <w:rPr>
          <w:rFonts w:ascii="Times New Roman" w:eastAsia="Times New Roman" w:hAnsi="Times New Roman" w:cs="Times New Roman"/>
          <w:color w:val="333333"/>
          <w:sz w:val="24"/>
          <w:szCs w:val="24"/>
          <w:lang w:eastAsia="ru-RU"/>
        </w:rPr>
        <w:t xml:space="preserve"> садоводство на территории Товарищества без участия в Товариществе,</w:t>
      </w:r>
      <w:r w:rsidRPr="00045A27">
        <w:rPr>
          <w:rFonts w:ascii="Times New Roman" w:eastAsia="Times New Roman" w:hAnsi="Times New Roman" w:cs="Times New Roman"/>
          <w:color w:val="333333"/>
          <w:sz w:val="24"/>
          <w:szCs w:val="24"/>
          <w:lang w:eastAsia="ru-RU"/>
        </w:rPr>
        <w:t xml:space="preserve"> штрафа. В разделе 8 Устава такой обязанности  не предусмотрено.</w:t>
      </w:r>
    </w:p>
    <w:p w:rsidR="0002596E" w:rsidRDefault="003575A1"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Полагаю истец осуществил подмету понятий, а суд своим решение просто узаконил и одобрил правовой беспредел Истца.</w:t>
      </w:r>
    </w:p>
    <w:p w:rsidR="00374128" w:rsidRDefault="00DF6987" w:rsidP="008B66E0">
      <w:pPr>
        <w:spacing w:after="0" w:line="240" w:lineRule="auto"/>
        <w:ind w:firstLine="567"/>
        <w:jc w:val="both"/>
        <w:textAlignment w:val="baseline"/>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Суд, проявив предвзятость признал  в качестве допустимых доказательств </w:t>
      </w:r>
      <w:r w:rsidR="00374128">
        <w:rPr>
          <w:rFonts w:ascii="Times New Roman" w:eastAsia="Times New Roman" w:hAnsi="Times New Roman" w:cs="Times New Roman"/>
          <w:color w:val="333333"/>
          <w:sz w:val="24"/>
          <w:szCs w:val="24"/>
          <w:lang w:eastAsia="ru-RU"/>
        </w:rPr>
        <w:t xml:space="preserve"> документы Истца, о, якобы, выполненных работах, при этом не опровергнув моих о фиктивности этих доказательств, фактически </w:t>
      </w:r>
      <w:r w:rsidR="00374128" w:rsidRPr="008130F8">
        <w:rPr>
          <w:rFonts w:ascii="Times New Roman" w:hAnsi="Times New Roman"/>
          <w:bCs/>
          <w:kern w:val="36"/>
          <w:sz w:val="24"/>
          <w:szCs w:val="24"/>
        </w:rPr>
        <w:t>было заявлено о подложности доказательств в соотве</w:t>
      </w:r>
      <w:r w:rsidR="00374128">
        <w:rPr>
          <w:rFonts w:ascii="Times New Roman" w:hAnsi="Times New Roman"/>
          <w:bCs/>
          <w:kern w:val="36"/>
          <w:sz w:val="24"/>
          <w:szCs w:val="24"/>
        </w:rPr>
        <w:t xml:space="preserve">тствии со ст. 186 ГПК РФ. Однако, суд не исполнил своей обязанности, предписанной ему нормами ГПК РФ, не предложил истцам </w:t>
      </w:r>
      <w:r w:rsidR="00061C71">
        <w:rPr>
          <w:rFonts w:ascii="Times New Roman" w:hAnsi="Times New Roman"/>
          <w:bCs/>
          <w:kern w:val="36"/>
          <w:sz w:val="24"/>
          <w:szCs w:val="24"/>
        </w:rPr>
        <w:t>предоставит иные доказательства, что  так же нарушает мои права, умаляет мою веру в правосудие и с</w:t>
      </w:r>
      <w:bookmarkStart w:id="0" w:name="_GoBack"/>
      <w:bookmarkEnd w:id="0"/>
      <w:r w:rsidR="00061C71">
        <w:rPr>
          <w:rFonts w:ascii="Times New Roman" w:hAnsi="Times New Roman"/>
          <w:bCs/>
          <w:kern w:val="36"/>
          <w:sz w:val="24"/>
          <w:szCs w:val="24"/>
        </w:rPr>
        <w:t xml:space="preserve">праведливый суд. </w:t>
      </w:r>
    </w:p>
    <w:p w:rsidR="00696CB2" w:rsidRPr="00045A27" w:rsidRDefault="00696CB2"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Согласно ст. 196 ГПК РФ, при принятии решения суд оценивает доказательства, определяет, какие обстоятельства, имеющие значение для рассмотрения дела, установлены и какие обстоятельства не установлены, каковы правоотношения сторон, какой закон должен быть применен по данному делу и подлежит ли иск удовлетворению.</w:t>
      </w:r>
    </w:p>
    <w:p w:rsidR="00696CB2" w:rsidRPr="00045A27" w:rsidRDefault="00696CB2"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силу ст. 198 ГПК РФ, в мотивировочной части решения суда должны быть указаны обстоятельства дела, установленные судом; доказательства, на которых основаны выводы суда об этих обстоятельствах; доводы, по которым суд отвергает те или иные доказательства; законы, которыми руководствовался суд.</w:t>
      </w:r>
    </w:p>
    <w:p w:rsidR="00696CB2" w:rsidRPr="00045A27" w:rsidRDefault="00696CB2"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В соответствии с Постановлением Пленума Верховного Суда РФ N 23 от дата, 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 1 статьи 1, часть 3 статьи 11 ГПК РФ).</w:t>
      </w:r>
    </w:p>
    <w:p w:rsidR="00696CB2" w:rsidRPr="00045A27" w:rsidRDefault="00696CB2"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(статьи 55, 59 - 61, 67 ГПК РФ), а также тогда, когда оно содержит исчерпывающие выводы суда, вытекающие из установленных фактов.</w:t>
      </w:r>
    </w:p>
    <w:p w:rsidR="00DA077E" w:rsidRPr="00045A27" w:rsidRDefault="00045A27" w:rsidP="008B66E0">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045A27">
        <w:rPr>
          <w:rFonts w:ascii="Times New Roman" w:eastAsia="Times New Roman" w:hAnsi="Times New Roman" w:cs="Times New Roman"/>
          <w:color w:val="333333"/>
          <w:sz w:val="24"/>
          <w:szCs w:val="24"/>
          <w:lang w:eastAsia="ru-RU"/>
        </w:rPr>
        <w:t xml:space="preserve">Полагаю, что данное решение  не может быть признано законным и обоснованным, поскольку не отвечает требованиям стать  195 ГПК РФ ,  и также , как не основанное   </w:t>
      </w:r>
    </w:p>
    <w:p w:rsidR="00045A27" w:rsidRPr="00045A27" w:rsidRDefault="00DA077E" w:rsidP="00045A27">
      <w:pPr>
        <w:shd w:val="clear" w:color="auto" w:fill="FFFFFF"/>
        <w:spacing w:after="0" w:line="240" w:lineRule="auto"/>
        <w:ind w:firstLine="720"/>
        <w:jc w:val="both"/>
        <w:rPr>
          <w:rFonts w:ascii="Times New Roman" w:hAnsi="Times New Roman" w:cs="Times New Roman"/>
          <w:sz w:val="24"/>
          <w:szCs w:val="24"/>
          <w:shd w:val="clear" w:color="auto" w:fill="FFFFFF"/>
        </w:rPr>
      </w:pPr>
      <w:r w:rsidRPr="00045A27">
        <w:rPr>
          <w:rFonts w:ascii="Times New Roman" w:hAnsi="Times New Roman" w:cs="Times New Roman"/>
          <w:color w:val="000000"/>
          <w:sz w:val="24"/>
          <w:szCs w:val="24"/>
          <w:shd w:val="clear" w:color="auto" w:fill="FFFFFF"/>
        </w:rPr>
        <w:t>на принципах справедливости и разумности, и отвечает задачам гражданского судопроизводства, установленным ст</w:t>
      </w:r>
      <w:r w:rsidR="00045A27" w:rsidRPr="00045A27">
        <w:rPr>
          <w:rFonts w:ascii="Times New Roman" w:hAnsi="Times New Roman" w:cs="Times New Roman"/>
          <w:color w:val="000000"/>
          <w:sz w:val="24"/>
          <w:szCs w:val="24"/>
          <w:shd w:val="clear" w:color="auto" w:fill="FFFFFF"/>
        </w:rPr>
        <w:t>атьи</w:t>
      </w:r>
      <w:r w:rsidRPr="00045A27">
        <w:rPr>
          <w:rFonts w:ascii="Times New Roman" w:hAnsi="Times New Roman" w:cs="Times New Roman"/>
          <w:color w:val="000000"/>
          <w:sz w:val="24"/>
          <w:szCs w:val="24"/>
          <w:shd w:val="clear" w:color="auto" w:fill="FFFFFF"/>
        </w:rPr>
        <w:t> </w:t>
      </w:r>
      <w:hyperlink r:id="rId9" w:tgtFrame="_blank" w:tooltip="ГПК РФ &gt;  Раздел I. Общие положения &gt; Глава 1. Основные положения &gt; Статья 2. Задачи гражданского судопроизводства" w:history="1">
        <w:r w:rsidRPr="00045A27">
          <w:rPr>
            <w:rStyle w:val="a4"/>
            <w:rFonts w:ascii="Times New Roman" w:hAnsi="Times New Roman" w:cs="Times New Roman"/>
            <w:color w:val="auto"/>
            <w:sz w:val="24"/>
            <w:szCs w:val="24"/>
            <w:u w:val="none"/>
            <w:bdr w:val="none" w:sz="0" w:space="0" w:color="auto" w:frame="1"/>
          </w:rPr>
          <w:t>2 ГПК РФ</w:t>
        </w:r>
      </w:hyperlink>
      <w:r w:rsidRPr="00045A27">
        <w:rPr>
          <w:rFonts w:ascii="Times New Roman" w:hAnsi="Times New Roman" w:cs="Times New Roman"/>
          <w:sz w:val="24"/>
          <w:szCs w:val="24"/>
          <w:shd w:val="clear" w:color="auto" w:fill="FFFFFF"/>
        </w:rPr>
        <w:t>.</w:t>
      </w:r>
    </w:p>
    <w:p w:rsidR="00986A01" w:rsidRPr="00045A27" w:rsidRDefault="00045A27" w:rsidP="00045A27">
      <w:pPr>
        <w:shd w:val="clear" w:color="auto" w:fill="FFFFFF"/>
        <w:spacing w:after="0" w:line="240" w:lineRule="auto"/>
        <w:ind w:firstLine="720"/>
        <w:jc w:val="both"/>
        <w:rPr>
          <w:rFonts w:ascii="Times New Roman" w:hAnsi="Times New Roman" w:cs="Times New Roman"/>
          <w:color w:val="000000"/>
          <w:sz w:val="24"/>
          <w:szCs w:val="24"/>
        </w:rPr>
      </w:pPr>
      <w:r w:rsidRPr="00045A27">
        <w:rPr>
          <w:rFonts w:ascii="Times New Roman" w:hAnsi="Times New Roman" w:cs="Times New Roman"/>
          <w:color w:val="000000"/>
          <w:sz w:val="24"/>
          <w:szCs w:val="24"/>
        </w:rPr>
        <w:lastRenderedPageBreak/>
        <w:t xml:space="preserve">Поскольку данное решение  имеет явные и </w:t>
      </w:r>
      <w:r w:rsidR="00F32A8E" w:rsidRPr="00045A27">
        <w:rPr>
          <w:rFonts w:ascii="Times New Roman" w:hAnsi="Times New Roman" w:cs="Times New Roman"/>
          <w:color w:val="000000"/>
          <w:sz w:val="24"/>
          <w:szCs w:val="24"/>
        </w:rPr>
        <w:t>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w:t>
      </w:r>
      <w:r w:rsidRPr="00045A27">
        <w:rPr>
          <w:rFonts w:ascii="Times New Roman" w:hAnsi="Times New Roman" w:cs="Times New Roman"/>
          <w:color w:val="000000"/>
          <w:sz w:val="24"/>
          <w:szCs w:val="24"/>
        </w:rPr>
        <w:t xml:space="preserve">ных интересов,  </w:t>
      </w:r>
      <w:bookmarkStart w:id="1" w:name="100020"/>
      <w:bookmarkEnd w:id="1"/>
      <w:r w:rsidRPr="00045A27">
        <w:rPr>
          <w:rFonts w:ascii="Times New Roman" w:hAnsi="Times New Roman" w:cs="Times New Roman"/>
          <w:color w:val="000000"/>
          <w:sz w:val="24"/>
          <w:szCs w:val="24"/>
        </w:rPr>
        <w:t xml:space="preserve">а при рассмотрении  </w:t>
      </w:r>
      <w:r w:rsidR="00F32A8E" w:rsidRPr="00045A27">
        <w:rPr>
          <w:rFonts w:ascii="Times New Roman" w:hAnsi="Times New Roman" w:cs="Times New Roman"/>
          <w:color w:val="000000"/>
          <w:sz w:val="24"/>
          <w:szCs w:val="24"/>
        </w:rPr>
        <w:t xml:space="preserve">данного дела такие нарушения норм материального и процессуального права </w:t>
      </w:r>
      <w:r w:rsidRPr="00045A27">
        <w:rPr>
          <w:rFonts w:ascii="Times New Roman" w:hAnsi="Times New Roman" w:cs="Times New Roman"/>
          <w:color w:val="000000"/>
          <w:sz w:val="24"/>
          <w:szCs w:val="24"/>
        </w:rPr>
        <w:t xml:space="preserve"> были </w:t>
      </w:r>
      <w:r w:rsidR="00F32A8E" w:rsidRPr="00045A27">
        <w:rPr>
          <w:rFonts w:ascii="Times New Roman" w:hAnsi="Times New Roman" w:cs="Times New Roman"/>
          <w:color w:val="000000"/>
          <w:sz w:val="24"/>
          <w:szCs w:val="24"/>
        </w:rPr>
        <w:t>допущены суд</w:t>
      </w:r>
      <w:r w:rsidRPr="00045A27">
        <w:rPr>
          <w:rFonts w:ascii="Times New Roman" w:hAnsi="Times New Roman" w:cs="Times New Roman"/>
          <w:color w:val="000000"/>
          <w:sz w:val="24"/>
          <w:szCs w:val="24"/>
        </w:rPr>
        <w:t xml:space="preserve">ьёй </w:t>
      </w:r>
      <w:r w:rsidR="00F32A8E" w:rsidRPr="00045A27">
        <w:rPr>
          <w:rFonts w:ascii="Times New Roman" w:hAnsi="Times New Roman" w:cs="Times New Roman"/>
          <w:color w:val="000000"/>
          <w:sz w:val="24"/>
          <w:szCs w:val="24"/>
        </w:rPr>
        <w:t xml:space="preserve"> первой </w:t>
      </w:r>
      <w:r w:rsidRPr="00045A27">
        <w:rPr>
          <w:rFonts w:ascii="Times New Roman" w:hAnsi="Times New Roman" w:cs="Times New Roman"/>
          <w:color w:val="000000"/>
          <w:sz w:val="24"/>
          <w:szCs w:val="24"/>
        </w:rPr>
        <w:t xml:space="preserve">инстанции, а именно: </w:t>
      </w:r>
    </w:p>
    <w:p w:rsidR="00045A27" w:rsidRPr="00045A27" w:rsidRDefault="00045A27" w:rsidP="00045A27">
      <w:pPr>
        <w:shd w:val="clear" w:color="auto" w:fill="FFFFFF"/>
        <w:spacing w:after="0" w:line="240" w:lineRule="auto"/>
        <w:ind w:firstLine="720"/>
        <w:jc w:val="both"/>
        <w:rPr>
          <w:rFonts w:ascii="Times New Roman" w:hAnsi="Times New Roman" w:cs="Times New Roman"/>
          <w:color w:val="464646"/>
          <w:sz w:val="24"/>
          <w:szCs w:val="24"/>
          <w:shd w:val="clear" w:color="auto" w:fill="F6F6F6"/>
        </w:rPr>
      </w:pPr>
    </w:p>
    <w:p w:rsidR="00045A27" w:rsidRPr="00045A27" w:rsidRDefault="001B1D84" w:rsidP="008B66E0">
      <w:pPr>
        <w:spacing w:after="0"/>
        <w:jc w:val="both"/>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1. Судом были неправильно определены обстоятельства, имею</w:t>
      </w:r>
      <w:r w:rsidR="00045A27" w:rsidRPr="00045A27">
        <w:rPr>
          <w:rFonts w:ascii="Times New Roman" w:hAnsi="Times New Roman" w:cs="Times New Roman"/>
          <w:color w:val="333333"/>
          <w:sz w:val="24"/>
          <w:szCs w:val="24"/>
          <w:shd w:val="clear" w:color="auto" w:fill="FFFFFF"/>
        </w:rPr>
        <w:t xml:space="preserve">щие значение для дела, </w:t>
      </w:r>
      <w:r w:rsidRPr="00045A27">
        <w:rPr>
          <w:rFonts w:ascii="Times New Roman" w:hAnsi="Times New Roman" w:cs="Times New Roman"/>
          <w:color w:val="333333"/>
          <w:sz w:val="24"/>
          <w:szCs w:val="24"/>
          <w:shd w:val="clear" w:color="auto" w:fill="FFFFFF"/>
        </w:rPr>
        <w:t>2. Имеющие значение для дела обстоятельства, которые суд счел установле</w:t>
      </w:r>
      <w:r w:rsidR="00045A27" w:rsidRPr="00045A27">
        <w:rPr>
          <w:rFonts w:ascii="Times New Roman" w:hAnsi="Times New Roman" w:cs="Times New Roman"/>
          <w:color w:val="333333"/>
          <w:sz w:val="24"/>
          <w:szCs w:val="24"/>
          <w:shd w:val="clear" w:color="auto" w:fill="FFFFFF"/>
        </w:rPr>
        <w:t>нными, являются не доказанными.</w:t>
      </w:r>
    </w:p>
    <w:p w:rsidR="00045A27" w:rsidRPr="00045A27" w:rsidRDefault="001B1D84" w:rsidP="008B66E0">
      <w:pPr>
        <w:spacing w:after="0"/>
        <w:jc w:val="both"/>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3. Выводы суда первой инстанции, изложенные в решении суда, не соответствуют фактическим обстоятельствам дела</w:t>
      </w:r>
    </w:p>
    <w:p w:rsidR="00045A27" w:rsidRPr="00045A27" w:rsidRDefault="001B1D84" w:rsidP="008B66E0">
      <w:pPr>
        <w:spacing w:after="0"/>
        <w:jc w:val="both"/>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4. Судом первой инстанции было допущено нарушение и неправильное применение норм материального права</w:t>
      </w:r>
      <w:r w:rsidRPr="00045A27">
        <w:rPr>
          <w:rFonts w:ascii="Times New Roman" w:hAnsi="Times New Roman" w:cs="Times New Roman"/>
          <w:color w:val="333333"/>
          <w:sz w:val="24"/>
          <w:szCs w:val="24"/>
        </w:rPr>
        <w:br/>
      </w:r>
      <w:r w:rsidRPr="00045A27">
        <w:rPr>
          <w:rFonts w:ascii="Times New Roman" w:hAnsi="Times New Roman" w:cs="Times New Roman"/>
          <w:color w:val="333333"/>
          <w:sz w:val="24"/>
          <w:szCs w:val="24"/>
          <w:shd w:val="clear" w:color="auto" w:fill="FFFFFF"/>
        </w:rPr>
        <w:t xml:space="preserve">5. Судом первой инстанции было допущено нарушение и неправильное применение норм процессуального права, которое привело к принятию неправильного решения, что в соответствии с ч.3 ст. 330 ГПК РФ </w:t>
      </w:r>
    </w:p>
    <w:p w:rsidR="00DF6987" w:rsidRDefault="001B1D84" w:rsidP="00045A27">
      <w:pPr>
        <w:spacing w:after="0"/>
        <w:ind w:firstLine="708"/>
        <w:jc w:val="both"/>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Таким образом, суд первой инстанции при рассмотрении дела и принятии по нему решения допустил вышеизложенные нарушения, которые на основании положений ст. 330 ГПК РФ, являются основанием для изменения или отмены решения суда первой инстанции.</w:t>
      </w:r>
      <w:r w:rsidRPr="00045A27">
        <w:rPr>
          <w:rFonts w:ascii="Times New Roman" w:hAnsi="Times New Roman" w:cs="Times New Roman"/>
          <w:color w:val="333333"/>
          <w:sz w:val="24"/>
          <w:szCs w:val="24"/>
        </w:rPr>
        <w:br/>
      </w:r>
      <w:r w:rsidRPr="00045A27">
        <w:rPr>
          <w:rFonts w:ascii="Times New Roman" w:hAnsi="Times New Roman" w:cs="Times New Roman"/>
          <w:color w:val="333333"/>
          <w:sz w:val="24"/>
          <w:szCs w:val="24"/>
        </w:rPr>
        <w:br/>
      </w:r>
      <w:r w:rsidRPr="00045A27">
        <w:rPr>
          <w:rFonts w:ascii="Times New Roman" w:hAnsi="Times New Roman" w:cs="Times New Roman"/>
          <w:color w:val="333333"/>
          <w:sz w:val="24"/>
          <w:szCs w:val="24"/>
          <w:shd w:val="clear" w:color="auto" w:fill="FFFFFF"/>
        </w:rPr>
        <w:t xml:space="preserve">Руководствуясь статьями. 320 - 322, 328 ГПК РФ, </w:t>
      </w:r>
    </w:p>
    <w:p w:rsidR="00045A27" w:rsidRDefault="001B1D84" w:rsidP="00DF6987">
      <w:pPr>
        <w:spacing w:after="0"/>
        <w:ind w:firstLine="708"/>
        <w:jc w:val="center"/>
        <w:rPr>
          <w:rFonts w:ascii="Times New Roman" w:hAnsi="Times New Roman" w:cs="Times New Roman"/>
          <w:color w:val="333333"/>
          <w:sz w:val="24"/>
          <w:szCs w:val="24"/>
          <w:shd w:val="clear" w:color="auto" w:fill="FFFFFF"/>
        </w:rPr>
      </w:pPr>
      <w:r w:rsidRPr="00045A27">
        <w:rPr>
          <w:rFonts w:ascii="Times New Roman" w:hAnsi="Times New Roman" w:cs="Times New Roman"/>
          <w:color w:val="333333"/>
          <w:sz w:val="24"/>
          <w:szCs w:val="24"/>
          <w:shd w:val="clear" w:color="auto" w:fill="FFFFFF"/>
        </w:rPr>
        <w:t>ПРОШУ</w:t>
      </w:r>
      <w:r w:rsidR="00DF6987">
        <w:rPr>
          <w:rFonts w:ascii="Times New Roman" w:hAnsi="Times New Roman" w:cs="Times New Roman"/>
          <w:color w:val="333333"/>
          <w:sz w:val="24"/>
          <w:szCs w:val="24"/>
          <w:shd w:val="clear" w:color="auto" w:fill="FFFFFF"/>
        </w:rPr>
        <w:t xml:space="preserve">: </w:t>
      </w:r>
      <w:r w:rsidRPr="00045A27">
        <w:rPr>
          <w:rFonts w:ascii="Times New Roman" w:hAnsi="Times New Roman" w:cs="Times New Roman"/>
          <w:color w:val="333333"/>
          <w:sz w:val="24"/>
          <w:szCs w:val="24"/>
          <w:shd w:val="clear" w:color="auto" w:fill="FFFFFF"/>
        </w:rPr>
        <w:t xml:space="preserve"> </w:t>
      </w:r>
      <w:r w:rsidRPr="00045A27">
        <w:rPr>
          <w:rFonts w:ascii="Times New Roman" w:hAnsi="Times New Roman" w:cs="Times New Roman"/>
          <w:color w:val="333333"/>
          <w:sz w:val="24"/>
          <w:szCs w:val="24"/>
        </w:rPr>
        <w:br/>
      </w:r>
      <w:r w:rsidRPr="00045A27">
        <w:rPr>
          <w:rFonts w:ascii="Times New Roman" w:hAnsi="Times New Roman" w:cs="Times New Roman"/>
          <w:color w:val="333333"/>
          <w:sz w:val="24"/>
          <w:szCs w:val="24"/>
        </w:rPr>
        <w:br/>
      </w:r>
      <w:r w:rsidR="00045A27">
        <w:rPr>
          <w:rFonts w:ascii="Times New Roman" w:hAnsi="Times New Roman" w:cs="Times New Roman"/>
          <w:color w:val="333333"/>
          <w:sz w:val="24"/>
          <w:szCs w:val="24"/>
          <w:shd w:val="clear" w:color="auto" w:fill="FFFFFF"/>
        </w:rPr>
        <w:t xml:space="preserve"> </w:t>
      </w:r>
      <w:r w:rsidRPr="00045A27">
        <w:rPr>
          <w:rFonts w:ascii="Times New Roman" w:hAnsi="Times New Roman" w:cs="Times New Roman"/>
          <w:color w:val="333333"/>
          <w:sz w:val="24"/>
          <w:szCs w:val="24"/>
          <w:shd w:val="clear" w:color="auto" w:fill="FFFFFF"/>
        </w:rPr>
        <w:t xml:space="preserve">Решение </w:t>
      </w:r>
      <w:r w:rsidR="00045A27" w:rsidRPr="00045A27">
        <w:rPr>
          <w:rFonts w:ascii="Times New Roman" w:hAnsi="Times New Roman" w:cs="Times New Roman"/>
          <w:sz w:val="24"/>
          <w:szCs w:val="24"/>
        </w:rPr>
        <w:t>судь</w:t>
      </w:r>
      <w:r w:rsidR="00045A27">
        <w:rPr>
          <w:rFonts w:ascii="Times New Roman" w:hAnsi="Times New Roman" w:cs="Times New Roman"/>
          <w:sz w:val="24"/>
          <w:szCs w:val="24"/>
        </w:rPr>
        <w:t>и</w:t>
      </w:r>
      <w:r w:rsidR="00045A27" w:rsidRPr="00045A27">
        <w:rPr>
          <w:rFonts w:ascii="Times New Roman" w:hAnsi="Times New Roman" w:cs="Times New Roman"/>
          <w:sz w:val="24"/>
          <w:szCs w:val="24"/>
        </w:rPr>
        <w:t xml:space="preserve"> Центрального районного суда города Новосибирска  Ю.А. </w:t>
      </w:r>
      <w:proofErr w:type="spellStart"/>
      <w:r w:rsidR="00045A27" w:rsidRPr="00045A27">
        <w:rPr>
          <w:rFonts w:ascii="Times New Roman" w:hAnsi="Times New Roman" w:cs="Times New Roman"/>
          <w:sz w:val="24"/>
          <w:szCs w:val="24"/>
        </w:rPr>
        <w:t>Коцарь</w:t>
      </w:r>
      <w:proofErr w:type="spellEnd"/>
      <w:r w:rsidR="00045A27" w:rsidRPr="00045A27">
        <w:rPr>
          <w:rFonts w:ascii="Times New Roman" w:hAnsi="Times New Roman" w:cs="Times New Roman"/>
          <w:sz w:val="24"/>
          <w:szCs w:val="24"/>
        </w:rPr>
        <w:t xml:space="preserve"> </w:t>
      </w:r>
      <w:r w:rsidR="00045A27">
        <w:rPr>
          <w:rFonts w:ascii="Times New Roman" w:hAnsi="Times New Roman" w:cs="Times New Roman"/>
          <w:sz w:val="24"/>
          <w:szCs w:val="24"/>
        </w:rPr>
        <w:t xml:space="preserve"> от </w:t>
      </w:r>
      <w:r w:rsidR="00045A27" w:rsidRPr="00045A27">
        <w:rPr>
          <w:rFonts w:ascii="Times New Roman" w:hAnsi="Times New Roman" w:cs="Times New Roman"/>
          <w:sz w:val="24"/>
          <w:szCs w:val="24"/>
        </w:rPr>
        <w:t xml:space="preserve"> 11 августа 2020 года   по гражданскому делу № 2-2279/2020 по исковому заявлению истца Товарищества собственников недвижимости «Сады </w:t>
      </w:r>
      <w:proofErr w:type="spellStart"/>
      <w:r w:rsidR="00045A27" w:rsidRPr="00045A27">
        <w:rPr>
          <w:rFonts w:ascii="Times New Roman" w:hAnsi="Times New Roman" w:cs="Times New Roman"/>
          <w:sz w:val="24"/>
          <w:szCs w:val="24"/>
        </w:rPr>
        <w:t>Приобья</w:t>
      </w:r>
      <w:proofErr w:type="spellEnd"/>
      <w:r w:rsidR="00045A27" w:rsidRPr="00045A27">
        <w:rPr>
          <w:rFonts w:ascii="Times New Roman" w:hAnsi="Times New Roman" w:cs="Times New Roman"/>
          <w:sz w:val="24"/>
          <w:szCs w:val="24"/>
        </w:rPr>
        <w:t xml:space="preserve">» к ответчику </w:t>
      </w:r>
      <w:proofErr w:type="spellStart"/>
      <w:r w:rsidR="00045A27" w:rsidRPr="00045A27">
        <w:rPr>
          <w:rFonts w:ascii="Times New Roman" w:hAnsi="Times New Roman" w:cs="Times New Roman"/>
          <w:sz w:val="24"/>
          <w:szCs w:val="24"/>
        </w:rPr>
        <w:t>Сабанцевой</w:t>
      </w:r>
      <w:proofErr w:type="spellEnd"/>
      <w:r w:rsidR="00045A27" w:rsidRPr="00045A27">
        <w:rPr>
          <w:rFonts w:ascii="Times New Roman" w:hAnsi="Times New Roman" w:cs="Times New Roman"/>
          <w:sz w:val="24"/>
          <w:szCs w:val="24"/>
        </w:rPr>
        <w:t xml:space="preserve"> Алле Николаевне о взыскании членских и целевых </w:t>
      </w:r>
      <w:r w:rsidR="00045A27">
        <w:rPr>
          <w:rFonts w:ascii="Times New Roman" w:hAnsi="Times New Roman" w:cs="Times New Roman"/>
          <w:sz w:val="24"/>
          <w:szCs w:val="24"/>
        </w:rPr>
        <w:t xml:space="preserve">изменить, </w:t>
      </w:r>
      <w:r w:rsidRPr="00045A27">
        <w:rPr>
          <w:rFonts w:ascii="Times New Roman" w:hAnsi="Times New Roman" w:cs="Times New Roman"/>
          <w:color w:val="333333"/>
          <w:sz w:val="24"/>
          <w:szCs w:val="24"/>
          <w:shd w:val="clear" w:color="auto" w:fill="FFFFFF"/>
        </w:rPr>
        <w:t xml:space="preserve">принять по делу новое решение; </w:t>
      </w:r>
      <w:r w:rsidR="00045A27">
        <w:rPr>
          <w:rFonts w:ascii="Times New Roman" w:hAnsi="Times New Roman" w:cs="Times New Roman"/>
          <w:color w:val="333333"/>
          <w:sz w:val="24"/>
          <w:szCs w:val="24"/>
          <w:shd w:val="clear" w:color="auto" w:fill="FFFFFF"/>
        </w:rPr>
        <w:t xml:space="preserve"> которым в удовлетворении исковых требований истцу отказать в полном объёме.</w:t>
      </w:r>
    </w:p>
    <w:sectPr w:rsidR="00045A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3C716C"/>
    <w:multiLevelType w:val="multilevel"/>
    <w:tmpl w:val="F460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A67"/>
    <w:rsid w:val="0002596E"/>
    <w:rsid w:val="00045A27"/>
    <w:rsid w:val="00061C71"/>
    <w:rsid w:val="000629C6"/>
    <w:rsid w:val="000A00D3"/>
    <w:rsid w:val="000F4EDB"/>
    <w:rsid w:val="00117CE1"/>
    <w:rsid w:val="00172D96"/>
    <w:rsid w:val="001B1D84"/>
    <w:rsid w:val="00207783"/>
    <w:rsid w:val="00244AEC"/>
    <w:rsid w:val="00293708"/>
    <w:rsid w:val="002C1E76"/>
    <w:rsid w:val="002D47DE"/>
    <w:rsid w:val="00327037"/>
    <w:rsid w:val="00340B00"/>
    <w:rsid w:val="003575A1"/>
    <w:rsid w:val="0036116D"/>
    <w:rsid w:val="00374128"/>
    <w:rsid w:val="00394405"/>
    <w:rsid w:val="003B3962"/>
    <w:rsid w:val="00487628"/>
    <w:rsid w:val="005263CD"/>
    <w:rsid w:val="00537AA3"/>
    <w:rsid w:val="00541A67"/>
    <w:rsid w:val="005A3DEE"/>
    <w:rsid w:val="005C466D"/>
    <w:rsid w:val="00600504"/>
    <w:rsid w:val="00622D39"/>
    <w:rsid w:val="006875E2"/>
    <w:rsid w:val="00694782"/>
    <w:rsid w:val="00696CB2"/>
    <w:rsid w:val="006C4B1A"/>
    <w:rsid w:val="00762488"/>
    <w:rsid w:val="0077097F"/>
    <w:rsid w:val="007B58AD"/>
    <w:rsid w:val="007E0C50"/>
    <w:rsid w:val="0081305B"/>
    <w:rsid w:val="008902EC"/>
    <w:rsid w:val="008B66E0"/>
    <w:rsid w:val="00982DFF"/>
    <w:rsid w:val="00986A01"/>
    <w:rsid w:val="00BB7364"/>
    <w:rsid w:val="00C65C59"/>
    <w:rsid w:val="00DA077E"/>
    <w:rsid w:val="00DF6987"/>
    <w:rsid w:val="00E27FC5"/>
    <w:rsid w:val="00F32A8E"/>
    <w:rsid w:val="00F404C5"/>
    <w:rsid w:val="00FB0E73"/>
    <w:rsid w:val="00FB4F29"/>
    <w:rsid w:val="00FC0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B365AF-A18A-4DC9-B92B-CA14AF255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C46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F32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nippetequal">
    <w:name w:val="snippet_equal"/>
    <w:basedOn w:val="a0"/>
    <w:rsid w:val="00DA077E"/>
  </w:style>
  <w:style w:type="character" w:styleId="a4">
    <w:name w:val="Hyperlink"/>
    <w:basedOn w:val="a0"/>
    <w:uiPriority w:val="99"/>
    <w:semiHidden/>
    <w:unhideWhenUsed/>
    <w:rsid w:val="00DA077E"/>
    <w:rPr>
      <w:color w:val="0000FF"/>
      <w:u w:val="single"/>
    </w:rPr>
  </w:style>
  <w:style w:type="character" w:customStyle="1" w:styleId="nomer2">
    <w:name w:val="nomer2"/>
    <w:basedOn w:val="a0"/>
    <w:rsid w:val="00E27FC5"/>
  </w:style>
  <w:style w:type="character" w:styleId="a5">
    <w:name w:val="Strong"/>
    <w:basedOn w:val="a0"/>
    <w:uiPriority w:val="22"/>
    <w:qFormat/>
    <w:rsid w:val="008902EC"/>
    <w:rPr>
      <w:b/>
      <w:bCs/>
    </w:rPr>
  </w:style>
  <w:style w:type="character" w:customStyle="1" w:styleId="data2">
    <w:name w:val="data2"/>
    <w:basedOn w:val="a0"/>
    <w:rsid w:val="00244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14032">
      <w:bodyDiv w:val="1"/>
      <w:marLeft w:val="0"/>
      <w:marRight w:val="0"/>
      <w:marTop w:val="0"/>
      <w:marBottom w:val="0"/>
      <w:divBdr>
        <w:top w:val="none" w:sz="0" w:space="0" w:color="auto"/>
        <w:left w:val="none" w:sz="0" w:space="0" w:color="auto"/>
        <w:bottom w:val="none" w:sz="0" w:space="0" w:color="auto"/>
        <w:right w:val="none" w:sz="0" w:space="0" w:color="auto"/>
      </w:divBdr>
    </w:div>
    <w:div w:id="111243116">
      <w:bodyDiv w:val="1"/>
      <w:marLeft w:val="0"/>
      <w:marRight w:val="0"/>
      <w:marTop w:val="0"/>
      <w:marBottom w:val="0"/>
      <w:divBdr>
        <w:top w:val="none" w:sz="0" w:space="0" w:color="auto"/>
        <w:left w:val="none" w:sz="0" w:space="0" w:color="auto"/>
        <w:bottom w:val="none" w:sz="0" w:space="0" w:color="auto"/>
        <w:right w:val="none" w:sz="0" w:space="0" w:color="auto"/>
      </w:divBdr>
    </w:div>
    <w:div w:id="623194741">
      <w:bodyDiv w:val="1"/>
      <w:marLeft w:val="0"/>
      <w:marRight w:val="0"/>
      <w:marTop w:val="0"/>
      <w:marBottom w:val="0"/>
      <w:divBdr>
        <w:top w:val="none" w:sz="0" w:space="0" w:color="auto"/>
        <w:left w:val="none" w:sz="0" w:space="0" w:color="auto"/>
        <w:bottom w:val="none" w:sz="0" w:space="0" w:color="auto"/>
        <w:right w:val="none" w:sz="0" w:space="0" w:color="auto"/>
      </w:divBdr>
    </w:div>
    <w:div w:id="641733678">
      <w:bodyDiv w:val="1"/>
      <w:marLeft w:val="0"/>
      <w:marRight w:val="0"/>
      <w:marTop w:val="0"/>
      <w:marBottom w:val="0"/>
      <w:divBdr>
        <w:top w:val="none" w:sz="0" w:space="0" w:color="auto"/>
        <w:left w:val="none" w:sz="0" w:space="0" w:color="auto"/>
        <w:bottom w:val="none" w:sz="0" w:space="0" w:color="auto"/>
        <w:right w:val="none" w:sz="0" w:space="0" w:color="auto"/>
      </w:divBdr>
    </w:div>
    <w:div w:id="799109664">
      <w:bodyDiv w:val="1"/>
      <w:marLeft w:val="0"/>
      <w:marRight w:val="0"/>
      <w:marTop w:val="0"/>
      <w:marBottom w:val="0"/>
      <w:divBdr>
        <w:top w:val="none" w:sz="0" w:space="0" w:color="auto"/>
        <w:left w:val="none" w:sz="0" w:space="0" w:color="auto"/>
        <w:bottom w:val="none" w:sz="0" w:space="0" w:color="auto"/>
        <w:right w:val="none" w:sz="0" w:space="0" w:color="auto"/>
      </w:divBdr>
    </w:div>
    <w:div w:id="915941660">
      <w:bodyDiv w:val="1"/>
      <w:marLeft w:val="0"/>
      <w:marRight w:val="0"/>
      <w:marTop w:val="0"/>
      <w:marBottom w:val="0"/>
      <w:divBdr>
        <w:top w:val="none" w:sz="0" w:space="0" w:color="auto"/>
        <w:left w:val="none" w:sz="0" w:space="0" w:color="auto"/>
        <w:bottom w:val="none" w:sz="0" w:space="0" w:color="auto"/>
        <w:right w:val="none" w:sz="0" w:space="0" w:color="auto"/>
      </w:divBdr>
    </w:div>
    <w:div w:id="967859332">
      <w:bodyDiv w:val="1"/>
      <w:marLeft w:val="0"/>
      <w:marRight w:val="0"/>
      <w:marTop w:val="0"/>
      <w:marBottom w:val="0"/>
      <w:divBdr>
        <w:top w:val="none" w:sz="0" w:space="0" w:color="auto"/>
        <w:left w:val="none" w:sz="0" w:space="0" w:color="auto"/>
        <w:bottom w:val="none" w:sz="0" w:space="0" w:color="auto"/>
        <w:right w:val="none" w:sz="0" w:space="0" w:color="auto"/>
      </w:divBdr>
    </w:div>
    <w:div w:id="1063217588">
      <w:bodyDiv w:val="1"/>
      <w:marLeft w:val="0"/>
      <w:marRight w:val="0"/>
      <w:marTop w:val="0"/>
      <w:marBottom w:val="0"/>
      <w:divBdr>
        <w:top w:val="none" w:sz="0" w:space="0" w:color="auto"/>
        <w:left w:val="none" w:sz="0" w:space="0" w:color="auto"/>
        <w:bottom w:val="none" w:sz="0" w:space="0" w:color="auto"/>
        <w:right w:val="none" w:sz="0" w:space="0" w:color="auto"/>
      </w:divBdr>
    </w:div>
    <w:div w:id="1946301440">
      <w:bodyDiv w:val="1"/>
      <w:marLeft w:val="0"/>
      <w:marRight w:val="0"/>
      <w:marTop w:val="0"/>
      <w:marBottom w:val="0"/>
      <w:divBdr>
        <w:top w:val="none" w:sz="0" w:space="0" w:color="auto"/>
        <w:left w:val="none" w:sz="0" w:space="0" w:color="auto"/>
        <w:bottom w:val="none" w:sz="0" w:space="0" w:color="auto"/>
        <w:right w:val="none" w:sz="0" w:space="0" w:color="auto"/>
      </w:divBdr>
    </w:div>
    <w:div w:id="207126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2157004/" TargetMode="External"/><Relationship Id="rId3" Type="http://schemas.openxmlformats.org/officeDocument/2006/relationships/settings" Target="settings.xml"/><Relationship Id="rId7" Type="http://schemas.openxmlformats.org/officeDocument/2006/relationships/hyperlink" Target="http://base.garant.ru/717327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se.garant.ru/71732780/" TargetMode="External"/><Relationship Id="rId11" Type="http://schemas.openxmlformats.org/officeDocument/2006/relationships/theme" Target="theme/theme1.xml"/><Relationship Id="rId5" Type="http://schemas.openxmlformats.org/officeDocument/2006/relationships/hyperlink" Target="http://base.garant.ru/7173278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udact.ru/law/gpk-rf/razdel-i/glava-1/statia-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TotalTime>
  <Pages>9</Pages>
  <Words>4569</Words>
  <Characters>26049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Zverdvd.org</dc:creator>
  <cp:keywords/>
  <dc:description/>
  <cp:lastModifiedBy>Zverdvd.org</cp:lastModifiedBy>
  <cp:revision>12</cp:revision>
  <dcterms:created xsi:type="dcterms:W3CDTF">2020-09-07T08:32:00Z</dcterms:created>
  <dcterms:modified xsi:type="dcterms:W3CDTF">2020-09-11T11:13:00Z</dcterms:modified>
</cp:coreProperties>
</file>